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165"/>
        <w:gridCol w:w="5106"/>
        <w:gridCol w:w="165"/>
      </w:tblGrid>
      <w:tr w:rsidR="008107DD" w:rsidRPr="005D1DD2" w:rsidTr="00DC7D96">
        <w:trPr>
          <w:trHeight w:val="1935"/>
        </w:trPr>
        <w:tc>
          <w:tcPr>
            <w:tcW w:w="10851" w:type="dxa"/>
            <w:gridSpan w:val="4"/>
          </w:tcPr>
          <w:p w:rsidR="008107DD" w:rsidRPr="00907F91" w:rsidRDefault="008107DD" w:rsidP="00581926">
            <w:pPr>
              <w:bidi/>
              <w:jc w:val="center"/>
              <w:rPr>
                <w:rFonts w:ascii="Arial" w:hAnsi="Arial" w:cs="Arial"/>
                <w:b/>
                <w:bCs/>
                <w:rtl/>
              </w:rPr>
            </w:pPr>
            <w:r>
              <w:rPr>
                <w:noProof/>
                <w:lang w:bidi="km-KH"/>
              </w:rPr>
              <w:drawing>
                <wp:inline distT="0" distB="0" distL="0" distR="0" wp14:anchorId="6887E497" wp14:editId="40595E81">
                  <wp:extent cx="3301838" cy="116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3379510" cy="1196607"/>
                          </a:xfrm>
                          <a:prstGeom prst="rect">
                            <a:avLst/>
                          </a:prstGeom>
                          <a:ln>
                            <a:noFill/>
                          </a:ln>
                          <a:extLst>
                            <a:ext uri="{53640926-AAD7-44D8-BBD7-CCE9431645EC}">
                              <a14:shadowObscured xmlns:a14="http://schemas.microsoft.com/office/drawing/2010/main"/>
                            </a:ext>
                          </a:extLst>
                        </pic:spPr>
                      </pic:pic>
                    </a:graphicData>
                  </a:graphic>
                </wp:inline>
              </w:drawing>
            </w:r>
          </w:p>
        </w:tc>
      </w:tr>
      <w:tr w:rsidR="008107DD" w:rsidRPr="005D1DD2" w:rsidTr="008107DD">
        <w:trPr>
          <w:gridAfter w:val="1"/>
          <w:wAfter w:w="165" w:type="dxa"/>
        </w:trPr>
        <w:tc>
          <w:tcPr>
            <w:tcW w:w="5415" w:type="dxa"/>
          </w:tcPr>
          <w:p w:rsidR="008107DD" w:rsidRPr="00907F91" w:rsidRDefault="008107DD" w:rsidP="008107DD">
            <w:pPr>
              <w:bidi/>
              <w:jc w:val="center"/>
              <w:rPr>
                <w:rFonts w:ascii="Arial" w:hAnsi="Arial" w:cs="Arial"/>
                <w:b/>
                <w:bCs/>
                <w:rtl/>
              </w:rPr>
            </w:pPr>
            <w:r w:rsidRPr="00EF76D1">
              <w:rPr>
                <w:rFonts w:ascii="Arial" w:hAnsi="Arial" w:cs="Arial"/>
                <w:b/>
                <w:bCs/>
                <w:sz w:val="28"/>
                <w:szCs w:val="28"/>
                <w:rtl/>
              </w:rPr>
              <w:t>تثقيف الأطفال حول الملامسة والسلامة</w:t>
            </w:r>
          </w:p>
        </w:tc>
        <w:tc>
          <w:tcPr>
            <w:tcW w:w="5271" w:type="dxa"/>
            <w:gridSpan w:val="2"/>
          </w:tcPr>
          <w:p w:rsidR="008107DD" w:rsidRPr="005D1DD2" w:rsidRDefault="008107DD" w:rsidP="008107DD">
            <w:pPr>
              <w:jc w:val="center"/>
              <w:rPr>
                <w:rFonts w:ascii="Arial" w:hAnsi="Arial" w:cs="Arial"/>
                <w:b/>
              </w:rPr>
            </w:pPr>
            <w:r w:rsidRPr="005D1DD2">
              <w:rPr>
                <w:rFonts w:ascii="Arial" w:hAnsi="Arial" w:cs="Arial"/>
                <w:b/>
              </w:rPr>
              <w:t>Teaching Children About Touch &amp; Safety</w:t>
            </w:r>
          </w:p>
        </w:tc>
      </w:tr>
      <w:tr w:rsidR="008107DD" w:rsidRPr="005D1DD2" w:rsidTr="008107DD">
        <w:trPr>
          <w:gridAfter w:val="1"/>
          <w:wAfter w:w="165" w:type="dxa"/>
          <w:trHeight w:val="423"/>
        </w:trPr>
        <w:tc>
          <w:tcPr>
            <w:tcW w:w="5415" w:type="dxa"/>
            <w:vAlign w:val="center"/>
          </w:tcPr>
          <w:p w:rsidR="008107DD" w:rsidRPr="00907F91" w:rsidRDefault="008107DD" w:rsidP="008107DD">
            <w:pPr>
              <w:tabs>
                <w:tab w:val="left" w:pos="5760"/>
              </w:tabs>
              <w:bidi/>
              <w:rPr>
                <w:rFonts w:ascii="Arial" w:hAnsi="Arial" w:cs="Arial"/>
                <w:b/>
                <w:bCs/>
                <w:sz w:val="22"/>
                <w:szCs w:val="22"/>
                <w:rtl/>
              </w:rPr>
            </w:pPr>
            <w:r w:rsidRPr="00907F91">
              <w:rPr>
                <w:rFonts w:ascii="Arial" w:hAnsi="Arial" w:cs="Arial"/>
                <w:b/>
                <w:bCs/>
                <w:sz w:val="22"/>
                <w:rtl/>
              </w:rPr>
              <w:t>علم طفلك أن جسده يخصه وحده.</w:t>
            </w:r>
          </w:p>
        </w:tc>
        <w:tc>
          <w:tcPr>
            <w:tcW w:w="5271" w:type="dxa"/>
            <w:gridSpan w:val="2"/>
            <w:vAlign w:val="center"/>
          </w:tcPr>
          <w:p w:rsidR="008107DD" w:rsidRPr="005D1DD2" w:rsidRDefault="008107DD" w:rsidP="008107DD">
            <w:pPr>
              <w:tabs>
                <w:tab w:val="left" w:pos="5760"/>
              </w:tabs>
              <w:rPr>
                <w:rFonts w:ascii="Arial" w:hAnsi="Arial" w:cs="Arial"/>
                <w:b/>
                <w:sz w:val="22"/>
                <w:szCs w:val="22"/>
              </w:rPr>
            </w:pPr>
            <w:r w:rsidRPr="005D1DD2">
              <w:rPr>
                <w:rFonts w:ascii="Arial" w:hAnsi="Arial" w:cs="Arial"/>
                <w:b/>
                <w:sz w:val="22"/>
                <w:szCs w:val="22"/>
              </w:rPr>
              <w:t>Teach children that their body belongs to them.</w:t>
            </w:r>
          </w:p>
        </w:tc>
      </w:tr>
      <w:tr w:rsidR="008107DD" w:rsidRPr="005D1DD2" w:rsidTr="008107DD">
        <w:trPr>
          <w:trHeight w:val="512"/>
        </w:trPr>
        <w:tc>
          <w:tcPr>
            <w:tcW w:w="5580" w:type="dxa"/>
            <w:gridSpan w:val="2"/>
          </w:tcPr>
          <w:p w:rsidR="008107DD" w:rsidRPr="008107DD" w:rsidRDefault="008107DD" w:rsidP="008107DD">
            <w:pPr>
              <w:numPr>
                <w:ilvl w:val="0"/>
                <w:numId w:val="3"/>
              </w:numPr>
              <w:tabs>
                <w:tab w:val="num" w:pos="1440"/>
                <w:tab w:val="left" w:pos="5760"/>
              </w:tabs>
              <w:bidi/>
              <w:rPr>
                <w:rFonts w:ascii="Arial" w:hAnsi="Arial" w:cs="Arial"/>
                <w:rtl/>
              </w:rPr>
            </w:pPr>
            <w:r w:rsidRPr="008107DD">
              <w:rPr>
                <w:rFonts w:ascii="Arial" w:hAnsi="Arial" w:cs="Arial"/>
                <w:rtl/>
              </w:rPr>
              <w:t>يحق لطفلك أن يقول "لا" لأي ملامسة يشعر بعدم الارتياح أو الارتباك بشأنها.</w:t>
            </w:r>
          </w:p>
          <w:p w:rsidR="008107DD" w:rsidRPr="008107DD" w:rsidRDefault="008107DD" w:rsidP="008107DD">
            <w:pPr>
              <w:numPr>
                <w:ilvl w:val="0"/>
                <w:numId w:val="3"/>
              </w:numPr>
              <w:tabs>
                <w:tab w:val="left" w:pos="5760"/>
              </w:tabs>
              <w:bidi/>
              <w:rPr>
                <w:rFonts w:ascii="Arial" w:hAnsi="Arial" w:cs="Arial"/>
                <w:b/>
                <w:bCs/>
                <w:rtl/>
              </w:rPr>
            </w:pPr>
            <w:r w:rsidRPr="008107DD">
              <w:rPr>
                <w:rFonts w:ascii="Arial" w:hAnsi="Arial" w:cs="Arial"/>
                <w:rtl/>
              </w:rPr>
              <w:t>أخبره أن سلامته أهم من التحلي بالتهذيب.</w:t>
            </w:r>
          </w:p>
        </w:tc>
        <w:tc>
          <w:tcPr>
            <w:tcW w:w="5271" w:type="dxa"/>
            <w:gridSpan w:val="2"/>
          </w:tcPr>
          <w:p w:rsidR="008107DD" w:rsidRPr="005D1DD2" w:rsidRDefault="008107DD" w:rsidP="008107DD">
            <w:pPr>
              <w:numPr>
                <w:ilvl w:val="0"/>
                <w:numId w:val="3"/>
              </w:numPr>
              <w:tabs>
                <w:tab w:val="num" w:pos="1440"/>
                <w:tab w:val="left" w:pos="5760"/>
              </w:tabs>
              <w:rPr>
                <w:rFonts w:ascii="Arial" w:hAnsi="Arial" w:cs="Arial"/>
                <w:sz w:val="22"/>
                <w:szCs w:val="22"/>
              </w:rPr>
            </w:pPr>
            <w:r w:rsidRPr="005D1DD2">
              <w:rPr>
                <w:rFonts w:ascii="Arial" w:hAnsi="Arial" w:cs="Arial"/>
                <w:sz w:val="22"/>
                <w:szCs w:val="22"/>
              </w:rPr>
              <w:t xml:space="preserve">They have a right to say “no” to </w:t>
            </w:r>
            <w:proofErr w:type="gramStart"/>
            <w:r w:rsidRPr="005D1DD2">
              <w:rPr>
                <w:rFonts w:ascii="Arial" w:hAnsi="Arial" w:cs="Arial"/>
                <w:sz w:val="22"/>
                <w:szCs w:val="22"/>
              </w:rPr>
              <w:t>touching</w:t>
            </w:r>
            <w:proofErr w:type="gramEnd"/>
            <w:r w:rsidRPr="005D1DD2">
              <w:rPr>
                <w:rFonts w:ascii="Arial" w:hAnsi="Arial" w:cs="Arial"/>
                <w:sz w:val="22"/>
                <w:szCs w:val="22"/>
              </w:rPr>
              <w:t xml:space="preserve"> that makes them feel uncomfortable or confused.</w:t>
            </w:r>
          </w:p>
          <w:p w:rsidR="008107DD" w:rsidRPr="00581926" w:rsidRDefault="008107DD" w:rsidP="008107DD">
            <w:pPr>
              <w:numPr>
                <w:ilvl w:val="0"/>
                <w:numId w:val="3"/>
              </w:numPr>
              <w:tabs>
                <w:tab w:val="left" w:pos="5760"/>
              </w:tabs>
              <w:rPr>
                <w:rFonts w:ascii="Arial" w:hAnsi="Arial" w:cs="Arial"/>
                <w:b/>
                <w:sz w:val="22"/>
                <w:szCs w:val="22"/>
              </w:rPr>
            </w:pPr>
            <w:r w:rsidRPr="005D1DD2">
              <w:rPr>
                <w:rFonts w:ascii="Arial" w:hAnsi="Arial" w:cs="Arial"/>
                <w:sz w:val="22"/>
                <w:szCs w:val="22"/>
              </w:rPr>
              <w:t>Tell them that it is more important to be safe than to be polite.</w:t>
            </w:r>
          </w:p>
        </w:tc>
      </w:tr>
      <w:tr w:rsidR="008107DD" w:rsidRPr="005D1DD2" w:rsidTr="008107DD">
        <w:trPr>
          <w:gridAfter w:val="1"/>
          <w:wAfter w:w="165" w:type="dxa"/>
          <w:trHeight w:val="728"/>
        </w:trPr>
        <w:tc>
          <w:tcPr>
            <w:tcW w:w="5415" w:type="dxa"/>
            <w:vAlign w:val="center"/>
          </w:tcPr>
          <w:p w:rsidR="008107DD" w:rsidRPr="008107DD" w:rsidRDefault="008107DD" w:rsidP="008107DD">
            <w:pPr>
              <w:shd w:val="clear" w:color="auto" w:fill="FFFFFF"/>
              <w:bidi/>
              <w:rPr>
                <w:rFonts w:ascii="Arial" w:hAnsi="Arial" w:cs="Arial"/>
                <w:b/>
                <w:bCs/>
                <w:color w:val="000000"/>
                <w:rtl/>
              </w:rPr>
            </w:pPr>
            <w:r w:rsidRPr="008107DD">
              <w:rPr>
                <w:rFonts w:ascii="Arial" w:hAnsi="Arial" w:cs="Arial"/>
                <w:b/>
                <w:bCs/>
                <w:color w:val="000000"/>
                <w:rtl/>
              </w:rPr>
              <w:t>علم الطفل الأسماء الدقيقة لأجزاء الجسم، بحيث يستطيع إبلاغ الآخرين إذا لمسه أحد الأشخاص بشكل غير لائق.</w:t>
            </w:r>
          </w:p>
        </w:tc>
        <w:tc>
          <w:tcPr>
            <w:tcW w:w="5271" w:type="dxa"/>
            <w:gridSpan w:val="2"/>
            <w:vAlign w:val="center"/>
          </w:tcPr>
          <w:p w:rsidR="008107DD" w:rsidRPr="004740C9" w:rsidRDefault="008107DD" w:rsidP="008107DD">
            <w:pPr>
              <w:shd w:val="clear" w:color="auto" w:fill="FFFFFF"/>
              <w:rPr>
                <w:rFonts w:ascii="Arial" w:hAnsi="Arial" w:cs="Arial"/>
                <w:b/>
                <w:color w:val="000000"/>
                <w:sz w:val="22"/>
                <w:szCs w:val="22"/>
              </w:rPr>
            </w:pPr>
            <w:r w:rsidRPr="004740C9">
              <w:rPr>
                <w:rFonts w:ascii="Arial" w:hAnsi="Arial" w:cs="Arial"/>
                <w:b/>
                <w:color w:val="000000"/>
                <w:sz w:val="22"/>
                <w:szCs w:val="22"/>
              </w:rPr>
              <w:t>Teach children accurate names for body parts, so that they can effectively tell others if someone touches them inappropriately.</w:t>
            </w:r>
          </w:p>
        </w:tc>
      </w:tr>
      <w:tr w:rsidR="008107DD" w:rsidRPr="005D1DD2" w:rsidTr="008107DD">
        <w:trPr>
          <w:gridAfter w:val="1"/>
          <w:wAfter w:w="165" w:type="dxa"/>
          <w:trHeight w:val="980"/>
        </w:trPr>
        <w:tc>
          <w:tcPr>
            <w:tcW w:w="5415" w:type="dxa"/>
          </w:tcPr>
          <w:p w:rsidR="008107DD" w:rsidRPr="008107DD" w:rsidRDefault="008107DD" w:rsidP="008107DD">
            <w:pPr>
              <w:numPr>
                <w:ilvl w:val="0"/>
                <w:numId w:val="3"/>
              </w:numPr>
              <w:shd w:val="clear" w:color="auto" w:fill="FFFFFF"/>
              <w:tabs>
                <w:tab w:val="left" w:pos="900"/>
              </w:tabs>
              <w:bidi/>
              <w:rPr>
                <w:rFonts w:ascii="Arial" w:hAnsi="Arial" w:cs="Arial"/>
                <w:b/>
                <w:bCs/>
                <w:color w:val="000000"/>
                <w:rtl/>
              </w:rPr>
            </w:pPr>
            <w:r w:rsidRPr="008107DD">
              <w:rPr>
                <w:rFonts w:ascii="Arial" w:hAnsi="Arial" w:cs="Arial"/>
                <w:color w:val="000000"/>
                <w:rtl/>
              </w:rPr>
              <w:t>تأكد أنك تشعر بالراحة في استخدام هذه الكلمات. (من الممكن أن تتمرن على قولها أولاً.)  وإذا شعرت بالحرج أو الخجل عند قول هذه الكلمات، فقد يعتقد الطفل أنه سيشعر بالخجل أو الحرج أيضًا.  وقد تمنع هذه المشاعر الطفل من التحدث عن الإيذاء الجسدي.</w:t>
            </w:r>
          </w:p>
        </w:tc>
        <w:tc>
          <w:tcPr>
            <w:tcW w:w="5271" w:type="dxa"/>
            <w:gridSpan w:val="2"/>
          </w:tcPr>
          <w:p w:rsidR="008107DD" w:rsidRPr="004740C9" w:rsidRDefault="008107DD" w:rsidP="008107DD">
            <w:pPr>
              <w:numPr>
                <w:ilvl w:val="0"/>
                <w:numId w:val="3"/>
              </w:numPr>
              <w:shd w:val="clear" w:color="auto" w:fill="FFFFFF"/>
              <w:tabs>
                <w:tab w:val="left" w:pos="900"/>
              </w:tabs>
              <w:rPr>
                <w:rFonts w:ascii="Arial" w:hAnsi="Arial" w:cs="Arial"/>
                <w:b/>
                <w:color w:val="000000"/>
                <w:sz w:val="22"/>
                <w:szCs w:val="22"/>
              </w:rPr>
            </w:pPr>
            <w:r w:rsidRPr="004740C9">
              <w:rPr>
                <w:rFonts w:ascii="Arial" w:hAnsi="Arial" w:cs="Arial"/>
                <w:color w:val="000000"/>
                <w:sz w:val="22"/>
                <w:szCs w:val="22"/>
              </w:rPr>
              <w:t>Be sure that you are comfortable using the words. (It can help to practice saying them first.)  If you act embarrassed or ashamed when saying those words, a child might think they should feel ashamed or embarrassed, too.  Those feelings could keep a child from telling about abuse.</w:t>
            </w:r>
          </w:p>
          <w:p w:rsidR="004740C9" w:rsidRPr="004740C9" w:rsidRDefault="004740C9" w:rsidP="004740C9">
            <w:pPr>
              <w:shd w:val="clear" w:color="auto" w:fill="FFFFFF"/>
              <w:tabs>
                <w:tab w:val="left" w:pos="900"/>
              </w:tabs>
              <w:ind w:left="90"/>
              <w:rPr>
                <w:rFonts w:ascii="Arial" w:hAnsi="Arial" w:cs="Arial"/>
                <w:b/>
                <w:color w:val="000000"/>
                <w:sz w:val="22"/>
                <w:szCs w:val="22"/>
              </w:rPr>
            </w:pPr>
          </w:p>
        </w:tc>
      </w:tr>
      <w:tr w:rsidR="008107DD" w:rsidRPr="005D1DD2" w:rsidTr="008107DD">
        <w:trPr>
          <w:gridAfter w:val="1"/>
          <w:wAfter w:w="165" w:type="dxa"/>
        </w:trPr>
        <w:tc>
          <w:tcPr>
            <w:tcW w:w="5415" w:type="dxa"/>
            <w:vAlign w:val="center"/>
          </w:tcPr>
          <w:p w:rsidR="008107DD" w:rsidRPr="008107DD" w:rsidRDefault="008107DD" w:rsidP="008107DD">
            <w:pPr>
              <w:tabs>
                <w:tab w:val="num" w:pos="810"/>
                <w:tab w:val="left" w:pos="5760"/>
              </w:tabs>
              <w:bidi/>
              <w:rPr>
                <w:rFonts w:ascii="Arial" w:hAnsi="Arial" w:cs="Arial"/>
                <w:b/>
                <w:bCs/>
                <w:rtl/>
              </w:rPr>
            </w:pPr>
            <w:r w:rsidRPr="008107DD">
              <w:rPr>
                <w:rFonts w:ascii="Arial" w:hAnsi="Arial" w:cs="Arial"/>
                <w:b/>
                <w:bCs/>
                <w:rtl/>
              </w:rPr>
              <w:t>علم الطفل أن كل شخص يحتاج إلى الخصوصية في بعض الأحيان.</w:t>
            </w:r>
          </w:p>
        </w:tc>
        <w:tc>
          <w:tcPr>
            <w:tcW w:w="5271" w:type="dxa"/>
            <w:gridSpan w:val="2"/>
            <w:vAlign w:val="center"/>
          </w:tcPr>
          <w:p w:rsidR="008107DD" w:rsidRPr="004740C9" w:rsidRDefault="008107DD" w:rsidP="008107DD">
            <w:pPr>
              <w:tabs>
                <w:tab w:val="num" w:pos="810"/>
                <w:tab w:val="left" w:pos="5760"/>
              </w:tabs>
              <w:rPr>
                <w:rFonts w:ascii="Arial" w:hAnsi="Arial" w:cs="Arial"/>
                <w:b/>
                <w:sz w:val="22"/>
                <w:szCs w:val="22"/>
              </w:rPr>
            </w:pPr>
            <w:r w:rsidRPr="004740C9">
              <w:rPr>
                <w:rFonts w:ascii="Arial" w:hAnsi="Arial" w:cs="Arial"/>
                <w:b/>
                <w:sz w:val="22"/>
                <w:szCs w:val="22"/>
              </w:rPr>
              <w:t>Teach children that everyone needs           privacy sometimes.</w:t>
            </w:r>
          </w:p>
        </w:tc>
      </w:tr>
      <w:tr w:rsidR="008107DD" w:rsidRPr="005D1DD2" w:rsidTr="008107DD">
        <w:trPr>
          <w:gridAfter w:val="1"/>
          <w:wAfter w:w="165" w:type="dxa"/>
          <w:trHeight w:val="1885"/>
        </w:trPr>
        <w:tc>
          <w:tcPr>
            <w:tcW w:w="5415" w:type="dxa"/>
          </w:tcPr>
          <w:p w:rsidR="008107DD" w:rsidRPr="008107DD" w:rsidRDefault="008107DD" w:rsidP="008107DD">
            <w:pPr>
              <w:numPr>
                <w:ilvl w:val="0"/>
                <w:numId w:val="3"/>
              </w:numPr>
              <w:tabs>
                <w:tab w:val="left" w:pos="810"/>
                <w:tab w:val="left" w:pos="900"/>
                <w:tab w:val="left" w:pos="1350"/>
              </w:tabs>
              <w:bidi/>
              <w:rPr>
                <w:rFonts w:ascii="Arial" w:hAnsi="Arial" w:cs="Arial"/>
                <w:rtl/>
              </w:rPr>
            </w:pPr>
            <w:r w:rsidRPr="008107DD">
              <w:rPr>
                <w:rFonts w:ascii="Arial" w:hAnsi="Arial" w:cs="Arial"/>
                <w:rtl/>
              </w:rPr>
              <w:t>أخبره أنه لا ينبغي أن ينظر أي شخص إلى الأجزاء الخاصة من جسمه أو يلمسها.  وهي أجزاء الجسم التي يتم تغطيتها عند وجود أشخاص آخرين من حوله.</w:t>
            </w:r>
          </w:p>
          <w:p w:rsidR="008107DD" w:rsidRPr="008107DD" w:rsidRDefault="008107DD" w:rsidP="008107DD">
            <w:pPr>
              <w:tabs>
                <w:tab w:val="num" w:pos="1440"/>
                <w:tab w:val="left" w:pos="5760"/>
              </w:tabs>
              <w:bidi/>
              <w:rPr>
                <w:rFonts w:ascii="Arial" w:hAnsi="Arial" w:cs="Arial"/>
                <w:rtl/>
              </w:rPr>
            </w:pPr>
          </w:p>
          <w:p w:rsidR="008107DD" w:rsidRPr="008107DD" w:rsidRDefault="008107DD" w:rsidP="008107DD">
            <w:pPr>
              <w:numPr>
                <w:ilvl w:val="0"/>
                <w:numId w:val="3"/>
              </w:numPr>
              <w:tabs>
                <w:tab w:val="num" w:pos="1440"/>
                <w:tab w:val="left" w:pos="5760"/>
              </w:tabs>
              <w:bidi/>
              <w:rPr>
                <w:rFonts w:ascii="Arial" w:hAnsi="Arial" w:cs="Arial"/>
                <w:rtl/>
              </w:rPr>
            </w:pPr>
            <w:r w:rsidRPr="008107DD">
              <w:rPr>
                <w:rFonts w:ascii="Arial" w:hAnsi="Arial" w:cs="Arial"/>
                <w:rtl/>
              </w:rPr>
              <w:t>اشرح متى ينبغي وجود خصوصية (على سبيل المثال عند الاستحمام أو الذهاب إلى الحمام أو خلع الملابس).</w:t>
            </w:r>
          </w:p>
          <w:p w:rsidR="008107DD" w:rsidRPr="008107DD" w:rsidRDefault="008107DD" w:rsidP="008107DD">
            <w:pPr>
              <w:numPr>
                <w:ilvl w:val="0"/>
                <w:numId w:val="3"/>
              </w:numPr>
              <w:tabs>
                <w:tab w:val="num" w:pos="1440"/>
                <w:tab w:val="left" w:pos="5760"/>
              </w:tabs>
              <w:bidi/>
              <w:rPr>
                <w:rFonts w:ascii="Arial" w:hAnsi="Arial" w:cs="Arial"/>
                <w:rtl/>
              </w:rPr>
            </w:pPr>
            <w:r w:rsidRPr="008107DD">
              <w:rPr>
                <w:rFonts w:ascii="Arial" w:hAnsi="Arial" w:cs="Arial"/>
                <w:rtl/>
              </w:rPr>
              <w:t>كن على استعداد للإجابة على الأسئلة حول المواقف التي تكون فيها قواعد الخصوصية غير بسيطة تمامًا (على سبيل المثال، التغيير في غرفة خلع الملابس، الذهاب إلى الطبيب، حاجة الطفل إلى المساعدة لدخول المرحاض).</w:t>
            </w:r>
          </w:p>
          <w:p w:rsidR="008107DD" w:rsidRPr="008107DD" w:rsidRDefault="008107DD" w:rsidP="008107DD">
            <w:pPr>
              <w:numPr>
                <w:ilvl w:val="0"/>
                <w:numId w:val="3"/>
              </w:numPr>
              <w:tabs>
                <w:tab w:val="num" w:pos="1440"/>
                <w:tab w:val="left" w:pos="5760"/>
              </w:tabs>
              <w:bidi/>
              <w:rPr>
                <w:rFonts w:ascii="Arial" w:hAnsi="Arial" w:cs="Arial"/>
                <w:rtl/>
              </w:rPr>
            </w:pPr>
            <w:r w:rsidRPr="008107DD">
              <w:rPr>
                <w:rFonts w:ascii="Arial" w:hAnsi="Arial" w:cs="Arial"/>
                <w:rtl/>
              </w:rPr>
              <w:t>شجع الطفل على طلب الخصوصية (بأن يقول على سبيل المثال، "عفوًا، أحتاج إلى الخصوصية").</w:t>
            </w:r>
          </w:p>
          <w:p w:rsidR="008107DD" w:rsidRPr="008107DD" w:rsidRDefault="008107DD" w:rsidP="008107DD">
            <w:pPr>
              <w:numPr>
                <w:ilvl w:val="0"/>
                <w:numId w:val="3"/>
              </w:numPr>
              <w:tabs>
                <w:tab w:val="left" w:pos="5760"/>
              </w:tabs>
              <w:bidi/>
              <w:rPr>
                <w:rFonts w:ascii="Arial" w:hAnsi="Arial" w:cs="Arial"/>
                <w:rtl/>
              </w:rPr>
            </w:pPr>
            <w:r w:rsidRPr="008107DD">
              <w:rPr>
                <w:rFonts w:ascii="Arial" w:hAnsi="Arial" w:cs="Arial"/>
                <w:rtl/>
              </w:rPr>
              <w:t>أظهر الاحترام لخصوصية طفلك، بحيث تكون رسالتك متفقة مع ما تقوله.</w:t>
            </w:r>
          </w:p>
        </w:tc>
        <w:tc>
          <w:tcPr>
            <w:tcW w:w="5271" w:type="dxa"/>
            <w:gridSpan w:val="2"/>
          </w:tcPr>
          <w:p w:rsidR="008107DD" w:rsidRPr="004740C9" w:rsidRDefault="008107DD" w:rsidP="008107DD">
            <w:pPr>
              <w:numPr>
                <w:ilvl w:val="0"/>
                <w:numId w:val="3"/>
              </w:numPr>
              <w:tabs>
                <w:tab w:val="left" w:pos="810"/>
                <w:tab w:val="left" w:pos="900"/>
                <w:tab w:val="left" w:pos="1350"/>
              </w:tabs>
              <w:rPr>
                <w:rFonts w:ascii="Arial" w:hAnsi="Arial" w:cs="Arial"/>
                <w:sz w:val="22"/>
                <w:szCs w:val="22"/>
              </w:rPr>
            </w:pPr>
            <w:r w:rsidRPr="004740C9">
              <w:rPr>
                <w:rFonts w:ascii="Arial" w:hAnsi="Arial" w:cs="Arial"/>
                <w:sz w:val="22"/>
                <w:szCs w:val="22"/>
              </w:rPr>
              <w:t xml:space="preserve">Tell them that no one should look at or touch private parts of their body.  These </w:t>
            </w:r>
            <w:proofErr w:type="gramStart"/>
            <w:r w:rsidRPr="004740C9">
              <w:rPr>
                <w:rFonts w:ascii="Arial" w:hAnsi="Arial" w:cs="Arial"/>
                <w:sz w:val="22"/>
                <w:szCs w:val="22"/>
              </w:rPr>
              <w:t>are parts of the body that</w:t>
            </w:r>
            <w:proofErr w:type="gramEnd"/>
            <w:r w:rsidRPr="004740C9">
              <w:rPr>
                <w:rFonts w:ascii="Arial" w:hAnsi="Arial" w:cs="Arial"/>
                <w:sz w:val="22"/>
                <w:szCs w:val="22"/>
              </w:rPr>
              <w:t xml:space="preserve"> are covered when around other people.</w:t>
            </w:r>
          </w:p>
          <w:p w:rsidR="008107DD" w:rsidRPr="004740C9" w:rsidRDefault="008107DD" w:rsidP="008107DD">
            <w:pPr>
              <w:numPr>
                <w:ilvl w:val="0"/>
                <w:numId w:val="3"/>
              </w:numPr>
              <w:tabs>
                <w:tab w:val="num" w:pos="1440"/>
                <w:tab w:val="left" w:pos="5760"/>
              </w:tabs>
              <w:rPr>
                <w:rFonts w:ascii="Arial" w:hAnsi="Arial" w:cs="Arial"/>
                <w:sz w:val="22"/>
                <w:szCs w:val="22"/>
              </w:rPr>
            </w:pPr>
            <w:r w:rsidRPr="004740C9">
              <w:rPr>
                <w:rFonts w:ascii="Arial" w:hAnsi="Arial" w:cs="Arial"/>
                <w:sz w:val="22"/>
                <w:szCs w:val="22"/>
              </w:rPr>
              <w:t xml:space="preserve">Explain when privacy </w:t>
            </w:r>
            <w:proofErr w:type="gramStart"/>
            <w:r w:rsidRPr="004740C9">
              <w:rPr>
                <w:rFonts w:ascii="Arial" w:hAnsi="Arial" w:cs="Arial"/>
                <w:sz w:val="22"/>
                <w:szCs w:val="22"/>
              </w:rPr>
              <w:t>is needed</w:t>
            </w:r>
            <w:proofErr w:type="gramEnd"/>
            <w:r w:rsidRPr="004740C9">
              <w:rPr>
                <w:rFonts w:ascii="Arial" w:hAnsi="Arial" w:cs="Arial"/>
                <w:sz w:val="22"/>
                <w:szCs w:val="22"/>
              </w:rPr>
              <w:t xml:space="preserve"> (e.g., bathing; toileting; dressing).</w:t>
            </w:r>
          </w:p>
          <w:p w:rsidR="008107DD" w:rsidRPr="004740C9" w:rsidRDefault="008107DD" w:rsidP="008107DD">
            <w:pPr>
              <w:numPr>
                <w:ilvl w:val="0"/>
                <w:numId w:val="3"/>
              </w:numPr>
              <w:tabs>
                <w:tab w:val="num" w:pos="1440"/>
                <w:tab w:val="left" w:pos="5760"/>
              </w:tabs>
              <w:rPr>
                <w:rFonts w:ascii="Arial" w:hAnsi="Arial" w:cs="Arial"/>
                <w:sz w:val="22"/>
                <w:szCs w:val="22"/>
              </w:rPr>
            </w:pPr>
            <w:r w:rsidRPr="004740C9">
              <w:rPr>
                <w:rFonts w:ascii="Arial" w:hAnsi="Arial" w:cs="Arial"/>
                <w:sz w:val="22"/>
                <w:szCs w:val="22"/>
              </w:rPr>
              <w:t xml:space="preserve">Be ready to answer questions about situations where privacy rules </w:t>
            </w:r>
            <w:proofErr w:type="gramStart"/>
            <w:r w:rsidRPr="004740C9">
              <w:rPr>
                <w:rFonts w:ascii="Arial" w:hAnsi="Arial" w:cs="Arial"/>
                <w:sz w:val="22"/>
                <w:szCs w:val="22"/>
              </w:rPr>
              <w:t>aren’t</w:t>
            </w:r>
            <w:proofErr w:type="gramEnd"/>
            <w:r w:rsidRPr="004740C9">
              <w:rPr>
                <w:rFonts w:ascii="Arial" w:hAnsi="Arial" w:cs="Arial"/>
                <w:sz w:val="22"/>
                <w:szCs w:val="22"/>
              </w:rPr>
              <w:t xml:space="preserve"> quite so simple (e.g., changing in locker room; going to doctor; child needs help with toileting).</w:t>
            </w:r>
          </w:p>
          <w:p w:rsidR="008107DD" w:rsidRPr="004740C9" w:rsidRDefault="008107DD" w:rsidP="008107DD">
            <w:pPr>
              <w:numPr>
                <w:ilvl w:val="0"/>
                <w:numId w:val="3"/>
              </w:numPr>
              <w:tabs>
                <w:tab w:val="num" w:pos="1440"/>
                <w:tab w:val="left" w:pos="5760"/>
              </w:tabs>
              <w:rPr>
                <w:rFonts w:ascii="Arial" w:hAnsi="Arial" w:cs="Arial"/>
                <w:sz w:val="22"/>
                <w:szCs w:val="22"/>
              </w:rPr>
            </w:pPr>
            <w:r w:rsidRPr="004740C9">
              <w:rPr>
                <w:rFonts w:ascii="Arial" w:hAnsi="Arial" w:cs="Arial"/>
                <w:sz w:val="22"/>
                <w:szCs w:val="22"/>
              </w:rPr>
              <w:t>Encourage children to ask for privacy (e.g., “Excuse me, I need privacy”).</w:t>
            </w:r>
          </w:p>
          <w:p w:rsidR="008107DD" w:rsidRPr="004740C9" w:rsidRDefault="008107DD" w:rsidP="008107DD">
            <w:pPr>
              <w:numPr>
                <w:ilvl w:val="0"/>
                <w:numId w:val="3"/>
              </w:numPr>
              <w:tabs>
                <w:tab w:val="left" w:pos="5760"/>
              </w:tabs>
              <w:rPr>
                <w:rFonts w:ascii="Arial" w:hAnsi="Arial" w:cs="Arial"/>
                <w:sz w:val="22"/>
                <w:szCs w:val="22"/>
              </w:rPr>
            </w:pPr>
            <w:r w:rsidRPr="004740C9">
              <w:rPr>
                <w:rFonts w:ascii="Arial" w:hAnsi="Arial" w:cs="Arial"/>
                <w:sz w:val="22"/>
                <w:szCs w:val="22"/>
              </w:rPr>
              <w:t>Show respect for your child’s privacy, so that your message is consistent.</w:t>
            </w:r>
          </w:p>
          <w:p w:rsidR="004740C9" w:rsidRPr="004740C9" w:rsidRDefault="004740C9" w:rsidP="008107DD">
            <w:pPr>
              <w:tabs>
                <w:tab w:val="left" w:pos="5760"/>
              </w:tabs>
              <w:rPr>
                <w:rFonts w:ascii="Arial" w:hAnsi="Arial" w:cs="Arial"/>
                <w:sz w:val="22"/>
                <w:szCs w:val="22"/>
              </w:rPr>
            </w:pPr>
          </w:p>
        </w:tc>
      </w:tr>
      <w:tr w:rsidR="008107DD" w:rsidRPr="005D1DD2" w:rsidTr="008107DD">
        <w:trPr>
          <w:gridAfter w:val="1"/>
          <w:wAfter w:w="165" w:type="dxa"/>
        </w:trPr>
        <w:tc>
          <w:tcPr>
            <w:tcW w:w="5415" w:type="dxa"/>
            <w:vAlign w:val="center"/>
          </w:tcPr>
          <w:p w:rsidR="00BE7324" w:rsidRDefault="00BE7324" w:rsidP="008107DD">
            <w:pPr>
              <w:tabs>
                <w:tab w:val="left" w:pos="5760"/>
              </w:tabs>
              <w:bidi/>
              <w:jc w:val="center"/>
              <w:rPr>
                <w:rFonts w:ascii="Arial" w:hAnsi="Arial" w:cs="Arial"/>
                <w:b/>
                <w:bCs/>
                <w:rtl/>
              </w:rPr>
            </w:pPr>
          </w:p>
          <w:p w:rsidR="00BE7324" w:rsidRDefault="00BE7324" w:rsidP="00BE7324">
            <w:pPr>
              <w:tabs>
                <w:tab w:val="left" w:pos="5760"/>
              </w:tabs>
              <w:bidi/>
              <w:jc w:val="center"/>
              <w:rPr>
                <w:rFonts w:ascii="Arial" w:hAnsi="Arial" w:cs="Arial"/>
                <w:b/>
                <w:bCs/>
                <w:rtl/>
              </w:rPr>
            </w:pPr>
          </w:p>
          <w:p w:rsidR="00BE7324" w:rsidRDefault="00BE7324" w:rsidP="00BE7324">
            <w:pPr>
              <w:tabs>
                <w:tab w:val="left" w:pos="5760"/>
              </w:tabs>
              <w:bidi/>
              <w:jc w:val="center"/>
              <w:rPr>
                <w:rFonts w:ascii="Arial" w:hAnsi="Arial" w:cs="Arial"/>
                <w:b/>
                <w:bCs/>
                <w:rtl/>
              </w:rPr>
            </w:pPr>
          </w:p>
          <w:p w:rsidR="00BE7324" w:rsidRDefault="00BE7324" w:rsidP="00BE7324">
            <w:pPr>
              <w:tabs>
                <w:tab w:val="left" w:pos="5760"/>
              </w:tabs>
              <w:bidi/>
              <w:jc w:val="center"/>
              <w:rPr>
                <w:rFonts w:ascii="Arial" w:hAnsi="Arial" w:cs="Arial"/>
                <w:b/>
                <w:bCs/>
                <w:rtl/>
              </w:rPr>
            </w:pPr>
          </w:p>
          <w:p w:rsidR="00BE7324" w:rsidRDefault="00BE7324" w:rsidP="00BE7324">
            <w:pPr>
              <w:tabs>
                <w:tab w:val="left" w:pos="5760"/>
              </w:tabs>
              <w:bidi/>
              <w:jc w:val="center"/>
              <w:rPr>
                <w:rFonts w:ascii="Arial" w:hAnsi="Arial" w:cs="Arial"/>
                <w:b/>
                <w:bCs/>
                <w:rtl/>
              </w:rPr>
            </w:pPr>
          </w:p>
          <w:p w:rsidR="008107DD" w:rsidRPr="008107DD" w:rsidRDefault="008107DD" w:rsidP="00BE7324">
            <w:pPr>
              <w:tabs>
                <w:tab w:val="left" w:pos="5760"/>
              </w:tabs>
              <w:bidi/>
              <w:jc w:val="center"/>
              <w:rPr>
                <w:rFonts w:ascii="Arial" w:hAnsi="Arial" w:cs="Arial"/>
                <w:b/>
                <w:bCs/>
                <w:rtl/>
              </w:rPr>
            </w:pPr>
            <w:r w:rsidRPr="008107DD">
              <w:rPr>
                <w:rFonts w:ascii="Arial" w:hAnsi="Arial" w:cs="Arial"/>
                <w:b/>
                <w:bCs/>
                <w:rtl/>
              </w:rPr>
              <w:t>علم الطفل الفرق بين اللمسة الجيدة وغير المريحة/المربكة.</w:t>
            </w:r>
          </w:p>
        </w:tc>
        <w:tc>
          <w:tcPr>
            <w:tcW w:w="5271" w:type="dxa"/>
            <w:gridSpan w:val="2"/>
            <w:vAlign w:val="center"/>
          </w:tcPr>
          <w:p w:rsidR="00BE7324" w:rsidRDefault="00BE7324" w:rsidP="00BE7324">
            <w:pPr>
              <w:tabs>
                <w:tab w:val="left" w:pos="5760"/>
              </w:tabs>
              <w:rPr>
                <w:rFonts w:ascii="Arial" w:hAnsi="Arial" w:cs="Arial"/>
                <w:b/>
                <w:sz w:val="22"/>
                <w:szCs w:val="22"/>
              </w:rPr>
            </w:pPr>
          </w:p>
          <w:p w:rsidR="00BE7324" w:rsidRDefault="00BE7324" w:rsidP="00BE7324">
            <w:pPr>
              <w:tabs>
                <w:tab w:val="left" w:pos="5760"/>
              </w:tabs>
              <w:rPr>
                <w:rFonts w:ascii="Arial" w:hAnsi="Arial" w:cs="Arial"/>
                <w:b/>
                <w:sz w:val="22"/>
                <w:szCs w:val="22"/>
              </w:rPr>
            </w:pPr>
          </w:p>
          <w:p w:rsidR="00BE7324" w:rsidRDefault="00BE7324" w:rsidP="00BE7324">
            <w:pPr>
              <w:tabs>
                <w:tab w:val="left" w:pos="5760"/>
              </w:tabs>
              <w:rPr>
                <w:rFonts w:ascii="Arial" w:hAnsi="Arial" w:cs="Arial"/>
                <w:b/>
                <w:sz w:val="22"/>
                <w:szCs w:val="22"/>
              </w:rPr>
            </w:pPr>
          </w:p>
          <w:p w:rsidR="00BE7324" w:rsidRDefault="00BE7324" w:rsidP="00BE7324">
            <w:pPr>
              <w:tabs>
                <w:tab w:val="left" w:pos="5760"/>
              </w:tabs>
              <w:rPr>
                <w:rFonts w:ascii="Arial" w:hAnsi="Arial" w:cs="Arial"/>
                <w:b/>
                <w:sz w:val="22"/>
                <w:szCs w:val="22"/>
              </w:rPr>
            </w:pPr>
          </w:p>
          <w:p w:rsidR="008107DD" w:rsidRPr="005D1DD2" w:rsidRDefault="008107DD" w:rsidP="00BE7324">
            <w:pPr>
              <w:tabs>
                <w:tab w:val="left" w:pos="5760"/>
              </w:tabs>
              <w:rPr>
                <w:rFonts w:ascii="Arial" w:hAnsi="Arial" w:cs="Arial"/>
                <w:b/>
                <w:sz w:val="22"/>
                <w:szCs w:val="22"/>
              </w:rPr>
            </w:pPr>
            <w:r w:rsidRPr="005D1DD2">
              <w:rPr>
                <w:rFonts w:ascii="Arial" w:hAnsi="Arial" w:cs="Arial"/>
                <w:b/>
                <w:sz w:val="22"/>
                <w:szCs w:val="22"/>
              </w:rPr>
              <w:t>Teach children the difference between good and uncomfortable/confusing touch.</w:t>
            </w:r>
          </w:p>
        </w:tc>
      </w:tr>
      <w:tr w:rsidR="008107DD" w:rsidRPr="005D1DD2" w:rsidTr="008107DD">
        <w:trPr>
          <w:gridAfter w:val="1"/>
          <w:wAfter w:w="165" w:type="dxa"/>
          <w:trHeight w:val="1986"/>
        </w:trPr>
        <w:tc>
          <w:tcPr>
            <w:tcW w:w="5415" w:type="dxa"/>
          </w:tcPr>
          <w:p w:rsidR="008107DD" w:rsidRPr="008107DD" w:rsidRDefault="008107DD" w:rsidP="008107DD">
            <w:pPr>
              <w:numPr>
                <w:ilvl w:val="0"/>
                <w:numId w:val="4"/>
              </w:numPr>
              <w:tabs>
                <w:tab w:val="left" w:pos="5760"/>
              </w:tabs>
              <w:bidi/>
              <w:rPr>
                <w:rFonts w:ascii="Arial" w:hAnsi="Arial" w:cs="Arial"/>
                <w:rtl/>
              </w:rPr>
            </w:pPr>
            <w:r w:rsidRPr="008107DD">
              <w:rPr>
                <w:rFonts w:ascii="Arial" w:hAnsi="Arial" w:cs="Arial"/>
                <w:rtl/>
              </w:rPr>
              <w:t xml:space="preserve">تجعل اللمسة الجيدة الطفل يشعر بالسعادة من داخله.  </w:t>
            </w:r>
          </w:p>
          <w:p w:rsidR="008107DD" w:rsidRPr="008107DD" w:rsidRDefault="008107DD" w:rsidP="008107DD">
            <w:pPr>
              <w:numPr>
                <w:ilvl w:val="0"/>
                <w:numId w:val="4"/>
              </w:numPr>
              <w:tabs>
                <w:tab w:val="left" w:pos="5760"/>
              </w:tabs>
              <w:bidi/>
              <w:rPr>
                <w:rFonts w:ascii="Arial" w:hAnsi="Arial" w:cs="Arial"/>
                <w:rtl/>
              </w:rPr>
            </w:pPr>
            <w:r w:rsidRPr="008107DD">
              <w:rPr>
                <w:rFonts w:ascii="Arial" w:hAnsi="Arial" w:cs="Arial"/>
                <w:rtl/>
              </w:rPr>
              <w:t xml:space="preserve">تؤذي اللمسة غير المريحة الطفل أو تجعله يشعر بالسوء من داخله. </w:t>
            </w:r>
          </w:p>
          <w:p w:rsidR="008107DD" w:rsidRPr="004740C9" w:rsidRDefault="008107DD" w:rsidP="008107DD">
            <w:pPr>
              <w:numPr>
                <w:ilvl w:val="0"/>
                <w:numId w:val="4"/>
              </w:numPr>
              <w:tabs>
                <w:tab w:val="left" w:pos="5760"/>
              </w:tabs>
              <w:bidi/>
              <w:rPr>
                <w:rFonts w:ascii="Arial" w:hAnsi="Arial" w:cs="Arial"/>
                <w:rtl/>
              </w:rPr>
            </w:pPr>
            <w:r w:rsidRPr="008107DD">
              <w:rPr>
                <w:rFonts w:ascii="Arial" w:hAnsi="Arial" w:cs="Arial"/>
                <w:rtl/>
              </w:rPr>
              <w:t>تجعل اللمسة المربكة الطفل يشعر بالقلق أو الخوف أو عدم التأكد مما يجب القيام به.</w:t>
            </w:r>
          </w:p>
          <w:p w:rsidR="008107DD" w:rsidRPr="004740C9" w:rsidRDefault="008107DD" w:rsidP="008107DD">
            <w:pPr>
              <w:numPr>
                <w:ilvl w:val="0"/>
                <w:numId w:val="4"/>
              </w:numPr>
              <w:tabs>
                <w:tab w:val="left" w:pos="5760"/>
              </w:tabs>
              <w:bidi/>
              <w:rPr>
                <w:rFonts w:ascii="Arial" w:hAnsi="Arial" w:cs="Arial"/>
                <w:rtl/>
              </w:rPr>
            </w:pPr>
            <w:r w:rsidRPr="008107DD">
              <w:rPr>
                <w:rFonts w:ascii="Arial" w:hAnsi="Arial" w:cs="Arial"/>
                <w:rtl/>
              </w:rPr>
              <w:t>شجعه على التحدث إذا جعلته اللمسة مرتبكًا أو لا يشعر بالراحة (بأن يقول على سبيل المثال، "لا أحب ذلك.  لا تفعل ذلك.")</w:t>
            </w:r>
          </w:p>
          <w:p w:rsidR="00BE7324" w:rsidRDefault="00BE7324" w:rsidP="00BE7324">
            <w:pPr>
              <w:tabs>
                <w:tab w:val="left" w:pos="5760"/>
              </w:tabs>
              <w:bidi/>
              <w:rPr>
                <w:rFonts w:ascii="Arial" w:hAnsi="Arial" w:cs="Arial"/>
                <w:rtl/>
              </w:rPr>
            </w:pPr>
          </w:p>
          <w:p w:rsidR="008107DD" w:rsidRPr="008107DD" w:rsidRDefault="008107DD" w:rsidP="00BE7324">
            <w:pPr>
              <w:numPr>
                <w:ilvl w:val="0"/>
                <w:numId w:val="4"/>
              </w:numPr>
              <w:tabs>
                <w:tab w:val="left" w:pos="5760"/>
              </w:tabs>
              <w:bidi/>
              <w:rPr>
                <w:rFonts w:ascii="Arial" w:hAnsi="Arial" w:cs="Arial" w:hint="cs"/>
                <w:rtl/>
              </w:rPr>
            </w:pPr>
            <w:r w:rsidRPr="008107DD">
              <w:rPr>
                <w:rFonts w:ascii="Arial" w:hAnsi="Arial" w:cs="Arial"/>
                <w:rtl/>
              </w:rPr>
              <w:t>أخبره أنه لا بأس من أن يغير رأيه حول الملامسة.  ففي بعض الأحيان، قد تتحول اللمسة التي تبدأ بصورة جيدة (على سبيل المثال، الدغدغة) إلى لمسة غير مريحة.  ويمكنه أن يقول "لا، توقف!"</w:t>
            </w:r>
          </w:p>
          <w:p w:rsidR="008107DD" w:rsidRPr="008107DD" w:rsidRDefault="008107DD" w:rsidP="008107DD">
            <w:pPr>
              <w:tabs>
                <w:tab w:val="left" w:pos="5760"/>
              </w:tabs>
              <w:bidi/>
              <w:rPr>
                <w:rFonts w:ascii="Arial" w:hAnsi="Arial" w:cs="Arial"/>
                <w:rtl/>
              </w:rPr>
            </w:pPr>
          </w:p>
        </w:tc>
        <w:tc>
          <w:tcPr>
            <w:tcW w:w="5271" w:type="dxa"/>
            <w:gridSpan w:val="2"/>
          </w:tcPr>
          <w:p w:rsidR="008107DD" w:rsidRPr="005D1DD2" w:rsidRDefault="008107DD" w:rsidP="008107DD">
            <w:pPr>
              <w:numPr>
                <w:ilvl w:val="0"/>
                <w:numId w:val="4"/>
              </w:numPr>
              <w:tabs>
                <w:tab w:val="left" w:pos="5760"/>
              </w:tabs>
              <w:rPr>
                <w:rFonts w:ascii="Arial" w:hAnsi="Arial" w:cs="Arial"/>
                <w:sz w:val="22"/>
                <w:szCs w:val="22"/>
              </w:rPr>
            </w:pPr>
            <w:r w:rsidRPr="005D1DD2">
              <w:rPr>
                <w:rFonts w:ascii="Arial" w:hAnsi="Arial" w:cs="Arial"/>
                <w:sz w:val="22"/>
                <w:szCs w:val="22"/>
              </w:rPr>
              <w:t xml:space="preserve">Good touch makes a kid feel happy inside.  </w:t>
            </w:r>
          </w:p>
          <w:p w:rsidR="008107DD" w:rsidRPr="005D1DD2" w:rsidRDefault="008107DD" w:rsidP="008107DD">
            <w:pPr>
              <w:numPr>
                <w:ilvl w:val="0"/>
                <w:numId w:val="4"/>
              </w:numPr>
              <w:tabs>
                <w:tab w:val="left" w:pos="5760"/>
              </w:tabs>
              <w:rPr>
                <w:rFonts w:ascii="Arial" w:hAnsi="Arial" w:cs="Arial"/>
                <w:sz w:val="22"/>
                <w:szCs w:val="22"/>
              </w:rPr>
            </w:pPr>
            <w:r w:rsidRPr="005D1DD2">
              <w:rPr>
                <w:rFonts w:ascii="Arial" w:hAnsi="Arial" w:cs="Arial"/>
                <w:sz w:val="22"/>
                <w:szCs w:val="22"/>
              </w:rPr>
              <w:t xml:space="preserve">Uncomfortable touch hurts or makes them feel bad inside. </w:t>
            </w:r>
          </w:p>
          <w:p w:rsidR="008107DD" w:rsidRPr="004740C9" w:rsidRDefault="008107DD" w:rsidP="008107DD">
            <w:pPr>
              <w:numPr>
                <w:ilvl w:val="0"/>
                <w:numId w:val="4"/>
              </w:numPr>
              <w:tabs>
                <w:tab w:val="left" w:pos="5760"/>
              </w:tabs>
              <w:rPr>
                <w:rFonts w:ascii="Arial" w:hAnsi="Arial" w:cs="Arial"/>
                <w:sz w:val="22"/>
                <w:szCs w:val="22"/>
              </w:rPr>
            </w:pPr>
            <w:r w:rsidRPr="005D1DD2">
              <w:rPr>
                <w:rFonts w:ascii="Arial" w:hAnsi="Arial" w:cs="Arial"/>
                <w:sz w:val="22"/>
                <w:szCs w:val="22"/>
              </w:rPr>
              <w:t>Confusing touch makes kids worried, scared, or not sure what to do.</w:t>
            </w:r>
          </w:p>
          <w:p w:rsidR="008107DD" w:rsidRPr="004740C9" w:rsidRDefault="008107DD" w:rsidP="004740C9">
            <w:pPr>
              <w:numPr>
                <w:ilvl w:val="0"/>
                <w:numId w:val="4"/>
              </w:numPr>
              <w:tabs>
                <w:tab w:val="left" w:pos="5760"/>
              </w:tabs>
              <w:rPr>
                <w:rFonts w:ascii="Arial" w:hAnsi="Arial" w:cs="Arial"/>
                <w:sz w:val="22"/>
                <w:szCs w:val="22"/>
              </w:rPr>
            </w:pPr>
            <w:r w:rsidRPr="005D1DD2">
              <w:rPr>
                <w:rFonts w:ascii="Arial" w:hAnsi="Arial" w:cs="Arial"/>
                <w:sz w:val="22"/>
                <w:szCs w:val="22"/>
              </w:rPr>
              <w:t>Encourage them to speak up if touching makes them confused or uncomfortable (e.g., “I don’t like that.  Don’t do that.”)</w:t>
            </w:r>
          </w:p>
          <w:p w:rsidR="008107DD" w:rsidRPr="00581926" w:rsidRDefault="008107DD" w:rsidP="008107DD">
            <w:pPr>
              <w:numPr>
                <w:ilvl w:val="0"/>
                <w:numId w:val="4"/>
              </w:numPr>
              <w:tabs>
                <w:tab w:val="left" w:pos="5760"/>
              </w:tabs>
              <w:rPr>
                <w:rFonts w:ascii="Arial" w:hAnsi="Arial" w:cs="Arial"/>
                <w:sz w:val="22"/>
                <w:szCs w:val="22"/>
              </w:rPr>
            </w:pPr>
            <w:r w:rsidRPr="005D1DD2">
              <w:rPr>
                <w:rFonts w:ascii="Arial" w:hAnsi="Arial" w:cs="Arial"/>
                <w:sz w:val="22"/>
                <w:szCs w:val="22"/>
              </w:rPr>
              <w:t xml:space="preserve">Tell them that </w:t>
            </w:r>
            <w:proofErr w:type="gramStart"/>
            <w:r w:rsidRPr="005D1DD2">
              <w:rPr>
                <w:rFonts w:ascii="Arial" w:hAnsi="Arial" w:cs="Arial"/>
                <w:sz w:val="22"/>
                <w:szCs w:val="22"/>
              </w:rPr>
              <w:t>it’s</w:t>
            </w:r>
            <w:proofErr w:type="gramEnd"/>
            <w:r w:rsidRPr="005D1DD2">
              <w:rPr>
                <w:rFonts w:ascii="Arial" w:hAnsi="Arial" w:cs="Arial"/>
                <w:sz w:val="22"/>
                <w:szCs w:val="22"/>
              </w:rPr>
              <w:t xml:space="preserve"> okay to change their mind about touch.  Sometimes, a touch that starts out okay (e.g., tickling) becomes uncomfortable.  They can say “No, stop!”</w:t>
            </w:r>
          </w:p>
        </w:tc>
      </w:tr>
      <w:tr w:rsidR="008107DD" w:rsidRPr="005D1DD2" w:rsidTr="008107DD">
        <w:trPr>
          <w:gridAfter w:val="1"/>
          <w:wAfter w:w="165" w:type="dxa"/>
        </w:trPr>
        <w:tc>
          <w:tcPr>
            <w:tcW w:w="5415" w:type="dxa"/>
          </w:tcPr>
          <w:p w:rsidR="008107DD" w:rsidRPr="008107DD" w:rsidRDefault="008107DD" w:rsidP="008107DD">
            <w:pPr>
              <w:tabs>
                <w:tab w:val="left" w:pos="5760"/>
              </w:tabs>
              <w:bidi/>
              <w:jc w:val="center"/>
              <w:rPr>
                <w:rFonts w:ascii="Arial" w:hAnsi="Arial" w:cs="Arial"/>
                <w:rtl/>
              </w:rPr>
            </w:pPr>
            <w:r w:rsidRPr="008107DD">
              <w:rPr>
                <w:rFonts w:ascii="Arial" w:hAnsi="Arial" w:cs="Arial"/>
                <w:b/>
                <w:bCs/>
                <w:rtl/>
              </w:rPr>
              <w:t>ساعد الطفل على أن يفهم أنه لا يتحمل أي لوم إذا لمسه شخص ما بطريقة غير مريحة أو مربكة - حتى لو كان يعلم أن اللمسة ليست جيدة، وأنه لم يقل لا.</w:t>
            </w:r>
          </w:p>
        </w:tc>
        <w:tc>
          <w:tcPr>
            <w:tcW w:w="5271" w:type="dxa"/>
            <w:gridSpan w:val="2"/>
          </w:tcPr>
          <w:p w:rsidR="004740C9" w:rsidRDefault="008107DD" w:rsidP="004740C9">
            <w:pPr>
              <w:tabs>
                <w:tab w:val="left" w:pos="5760"/>
              </w:tabs>
              <w:jc w:val="center"/>
              <w:rPr>
                <w:rFonts w:ascii="Arial" w:hAnsi="Arial" w:cs="Arial"/>
                <w:b/>
                <w:sz w:val="22"/>
                <w:szCs w:val="22"/>
              </w:rPr>
            </w:pPr>
            <w:r w:rsidRPr="005D1DD2">
              <w:rPr>
                <w:rFonts w:ascii="Arial" w:hAnsi="Arial" w:cs="Arial"/>
                <w:b/>
                <w:sz w:val="22"/>
                <w:szCs w:val="22"/>
              </w:rPr>
              <w:t xml:space="preserve">Help children understand that they are not to blame if someone touches them in a way that is uncomfortable or confusing </w:t>
            </w:r>
            <w:r>
              <w:rPr>
                <w:rFonts w:ascii="Arial" w:hAnsi="Arial" w:cs="Arial"/>
                <w:b/>
                <w:sz w:val="22"/>
                <w:szCs w:val="22"/>
              </w:rPr>
              <w:t xml:space="preserve">– </w:t>
            </w:r>
            <w:r w:rsidRPr="005D1DD2">
              <w:rPr>
                <w:rFonts w:ascii="Arial" w:hAnsi="Arial" w:cs="Arial"/>
                <w:b/>
                <w:sz w:val="22"/>
                <w:szCs w:val="22"/>
              </w:rPr>
              <w:t>even if they knew the touching wasn’t okay and they</w:t>
            </w:r>
          </w:p>
          <w:p w:rsidR="004740C9" w:rsidRPr="004740C9" w:rsidRDefault="008107DD" w:rsidP="00BE7324">
            <w:pPr>
              <w:tabs>
                <w:tab w:val="left" w:pos="5760"/>
              </w:tabs>
              <w:jc w:val="center"/>
              <w:rPr>
                <w:rFonts w:ascii="Arial" w:hAnsi="Arial" w:cs="Arial"/>
                <w:b/>
                <w:sz w:val="22"/>
                <w:szCs w:val="22"/>
              </w:rPr>
            </w:pPr>
            <w:r w:rsidRPr="005D1DD2">
              <w:rPr>
                <w:rFonts w:ascii="Arial" w:hAnsi="Arial" w:cs="Arial"/>
                <w:b/>
                <w:sz w:val="22"/>
                <w:szCs w:val="22"/>
              </w:rPr>
              <w:t>didn’t say no.</w:t>
            </w:r>
            <w:bookmarkStart w:id="0" w:name="_GoBack"/>
            <w:bookmarkEnd w:id="0"/>
          </w:p>
        </w:tc>
      </w:tr>
      <w:tr w:rsidR="008107DD" w:rsidRPr="005D1DD2" w:rsidTr="008107DD">
        <w:trPr>
          <w:gridAfter w:val="1"/>
          <w:wAfter w:w="165" w:type="dxa"/>
        </w:trPr>
        <w:tc>
          <w:tcPr>
            <w:tcW w:w="5415" w:type="dxa"/>
            <w:vAlign w:val="center"/>
          </w:tcPr>
          <w:p w:rsidR="008107DD" w:rsidRPr="008107DD" w:rsidRDefault="008107DD" w:rsidP="008107DD">
            <w:pPr>
              <w:bidi/>
              <w:rPr>
                <w:rFonts w:ascii="Arial" w:hAnsi="Arial" w:cs="Arial"/>
                <w:b/>
                <w:bCs/>
                <w:rtl/>
              </w:rPr>
            </w:pPr>
            <w:r w:rsidRPr="008107DD">
              <w:rPr>
                <w:rFonts w:ascii="Arial" w:hAnsi="Arial" w:cs="Arial"/>
                <w:b/>
                <w:bCs/>
                <w:rtl/>
              </w:rPr>
              <w:t>علم الأطفال الأسرار الجيدة والسيئة.</w:t>
            </w:r>
          </w:p>
        </w:tc>
        <w:tc>
          <w:tcPr>
            <w:tcW w:w="5271" w:type="dxa"/>
            <w:gridSpan w:val="2"/>
            <w:vAlign w:val="center"/>
          </w:tcPr>
          <w:p w:rsidR="008107DD" w:rsidRPr="005D1DD2" w:rsidRDefault="008107DD" w:rsidP="008107DD">
            <w:pPr>
              <w:rPr>
                <w:rFonts w:ascii="Arial" w:hAnsi="Arial" w:cs="Arial"/>
                <w:b/>
                <w:sz w:val="22"/>
                <w:szCs w:val="22"/>
              </w:rPr>
            </w:pPr>
            <w:r w:rsidRPr="005D1DD2">
              <w:rPr>
                <w:rFonts w:ascii="Arial" w:hAnsi="Arial" w:cs="Arial"/>
                <w:b/>
                <w:sz w:val="22"/>
                <w:szCs w:val="22"/>
              </w:rPr>
              <w:t>Teach children about good and bad secrets.</w:t>
            </w:r>
          </w:p>
        </w:tc>
      </w:tr>
      <w:tr w:rsidR="008107DD" w:rsidRPr="005D1DD2" w:rsidTr="008107DD">
        <w:trPr>
          <w:gridAfter w:val="1"/>
          <w:wAfter w:w="165" w:type="dxa"/>
          <w:trHeight w:val="799"/>
        </w:trPr>
        <w:tc>
          <w:tcPr>
            <w:tcW w:w="5415" w:type="dxa"/>
          </w:tcPr>
          <w:p w:rsidR="008107DD" w:rsidRPr="008107DD" w:rsidRDefault="008107DD" w:rsidP="008107DD">
            <w:pPr>
              <w:numPr>
                <w:ilvl w:val="1"/>
                <w:numId w:val="3"/>
              </w:numPr>
              <w:tabs>
                <w:tab w:val="num" w:pos="720"/>
              </w:tabs>
              <w:bidi/>
              <w:ind w:left="720"/>
              <w:rPr>
                <w:rFonts w:ascii="Arial" w:hAnsi="Arial" w:cs="Arial"/>
                <w:rtl/>
              </w:rPr>
            </w:pPr>
            <w:r w:rsidRPr="008107DD">
              <w:rPr>
                <w:rFonts w:ascii="Arial" w:hAnsi="Arial" w:cs="Arial"/>
                <w:rtl/>
              </w:rPr>
              <w:t xml:space="preserve">تجعل الأسرار السيئة الشخص يشعر بالسوء أو الجنون أو الخوف أو القلق أو الارتباك أو الاضطراب.  </w:t>
            </w:r>
          </w:p>
          <w:p w:rsidR="008107DD" w:rsidRPr="008107DD" w:rsidRDefault="008107DD" w:rsidP="008107DD">
            <w:pPr>
              <w:numPr>
                <w:ilvl w:val="1"/>
                <w:numId w:val="3"/>
              </w:numPr>
              <w:tabs>
                <w:tab w:val="num" w:pos="720"/>
              </w:tabs>
              <w:bidi/>
              <w:ind w:left="720"/>
              <w:rPr>
                <w:rFonts w:ascii="Arial" w:hAnsi="Arial" w:cs="Arial"/>
                <w:rtl/>
              </w:rPr>
            </w:pPr>
            <w:r w:rsidRPr="008107DD">
              <w:rPr>
                <w:rFonts w:ascii="Arial" w:hAnsi="Arial" w:cs="Arial"/>
                <w:rtl/>
              </w:rPr>
              <w:t>يجب أن يتحدث الطفل إذا خالف أحد الأشخاص إحدى قواعد الملامسة - حتى لو كان الشخص الذي يخرق القاعدة يطلب من الطفل إبقاء الأمر سرًا.</w:t>
            </w:r>
          </w:p>
        </w:tc>
        <w:tc>
          <w:tcPr>
            <w:tcW w:w="5271" w:type="dxa"/>
            <w:gridSpan w:val="2"/>
          </w:tcPr>
          <w:p w:rsidR="008107DD" w:rsidRPr="005D1DD2" w:rsidRDefault="008107DD" w:rsidP="008107DD">
            <w:pPr>
              <w:numPr>
                <w:ilvl w:val="0"/>
                <w:numId w:val="3"/>
              </w:numPr>
              <w:tabs>
                <w:tab w:val="num" w:pos="1260"/>
              </w:tabs>
              <w:rPr>
                <w:rFonts w:ascii="Arial" w:hAnsi="Arial" w:cs="Arial"/>
                <w:sz w:val="22"/>
                <w:szCs w:val="22"/>
              </w:rPr>
            </w:pPr>
            <w:r w:rsidRPr="005D1DD2">
              <w:rPr>
                <w:rFonts w:ascii="Arial" w:hAnsi="Arial" w:cs="Arial"/>
                <w:sz w:val="22"/>
                <w:szCs w:val="22"/>
              </w:rPr>
              <w:t xml:space="preserve">Bad secrets make a person feel bad, mad, scared, worried, confused, or upset.  </w:t>
            </w:r>
          </w:p>
          <w:p w:rsidR="008107DD" w:rsidRDefault="008107DD" w:rsidP="008107DD">
            <w:pPr>
              <w:numPr>
                <w:ilvl w:val="0"/>
                <w:numId w:val="3"/>
              </w:numPr>
              <w:rPr>
                <w:rFonts w:ascii="Arial" w:hAnsi="Arial" w:cs="Arial"/>
                <w:sz w:val="22"/>
                <w:szCs w:val="22"/>
              </w:rPr>
            </w:pPr>
            <w:r w:rsidRPr="005D1DD2">
              <w:rPr>
                <w:rFonts w:ascii="Arial" w:hAnsi="Arial" w:cs="Arial"/>
                <w:sz w:val="22"/>
                <w:szCs w:val="22"/>
              </w:rPr>
              <w:t>Kids should tell if someone breaks a touching rule – even if the person breaking the rule tells the child to keep it a secret.</w:t>
            </w:r>
          </w:p>
          <w:p w:rsidR="008107DD" w:rsidRPr="00581926" w:rsidRDefault="008107DD" w:rsidP="008107DD">
            <w:pPr>
              <w:ind w:left="90"/>
              <w:rPr>
                <w:rFonts w:ascii="Arial" w:hAnsi="Arial" w:cs="Arial"/>
                <w:sz w:val="22"/>
                <w:szCs w:val="22"/>
              </w:rPr>
            </w:pPr>
          </w:p>
        </w:tc>
      </w:tr>
      <w:tr w:rsidR="008107DD" w:rsidRPr="005D1DD2" w:rsidTr="008107DD">
        <w:trPr>
          <w:gridAfter w:val="1"/>
          <w:wAfter w:w="165" w:type="dxa"/>
        </w:trPr>
        <w:tc>
          <w:tcPr>
            <w:tcW w:w="5415" w:type="dxa"/>
            <w:vAlign w:val="center"/>
          </w:tcPr>
          <w:p w:rsidR="008107DD" w:rsidRPr="008107DD" w:rsidRDefault="008107DD" w:rsidP="008107DD">
            <w:pPr>
              <w:shd w:val="clear" w:color="auto" w:fill="FFFFFF"/>
              <w:tabs>
                <w:tab w:val="left" w:pos="5760"/>
              </w:tabs>
              <w:bidi/>
              <w:rPr>
                <w:rFonts w:ascii="Arial" w:hAnsi="Arial" w:cs="Arial"/>
                <w:b/>
                <w:bCs/>
                <w:rtl/>
              </w:rPr>
            </w:pPr>
            <w:r w:rsidRPr="008107DD">
              <w:rPr>
                <w:rFonts w:ascii="Arial" w:hAnsi="Arial" w:cs="Arial"/>
                <w:b/>
                <w:bCs/>
                <w:rtl/>
              </w:rPr>
              <w:t>قم بإبداء السلوكيات التي يحتذى بها ويمكن أن تساعد الطفل على البقاء آمنًا.</w:t>
            </w:r>
          </w:p>
        </w:tc>
        <w:tc>
          <w:tcPr>
            <w:tcW w:w="5271" w:type="dxa"/>
            <w:gridSpan w:val="2"/>
            <w:vAlign w:val="center"/>
          </w:tcPr>
          <w:p w:rsidR="008107DD" w:rsidRPr="00DA2E2B" w:rsidRDefault="008107DD" w:rsidP="008107DD">
            <w:pPr>
              <w:shd w:val="clear" w:color="auto" w:fill="FFFFFF"/>
              <w:tabs>
                <w:tab w:val="left" w:pos="5760"/>
              </w:tabs>
              <w:rPr>
                <w:rFonts w:ascii="Arial" w:hAnsi="Arial" w:cs="Arial"/>
                <w:b/>
                <w:sz w:val="22"/>
                <w:szCs w:val="22"/>
              </w:rPr>
            </w:pPr>
            <w:r w:rsidRPr="005D1DD2">
              <w:rPr>
                <w:rFonts w:ascii="Arial" w:hAnsi="Arial" w:cs="Arial"/>
                <w:b/>
                <w:sz w:val="22"/>
                <w:szCs w:val="22"/>
              </w:rPr>
              <w:t>Role model behaviors that can help children stay</w:t>
            </w:r>
            <w:r>
              <w:rPr>
                <w:rFonts w:ascii="Arial" w:hAnsi="Arial" w:cs="Arial"/>
                <w:b/>
                <w:sz w:val="22"/>
                <w:szCs w:val="22"/>
              </w:rPr>
              <w:t xml:space="preserve"> safe.</w:t>
            </w:r>
          </w:p>
        </w:tc>
      </w:tr>
      <w:tr w:rsidR="008107DD" w:rsidRPr="005D1DD2" w:rsidTr="008107DD">
        <w:trPr>
          <w:gridAfter w:val="1"/>
          <w:wAfter w:w="165" w:type="dxa"/>
          <w:trHeight w:val="516"/>
        </w:trPr>
        <w:tc>
          <w:tcPr>
            <w:tcW w:w="5415" w:type="dxa"/>
          </w:tcPr>
          <w:p w:rsidR="008107DD" w:rsidRPr="004740C9" w:rsidRDefault="008107DD" w:rsidP="008107DD">
            <w:pPr>
              <w:numPr>
                <w:ilvl w:val="0"/>
                <w:numId w:val="1"/>
              </w:numPr>
              <w:shd w:val="clear" w:color="auto" w:fill="FFFFFF"/>
              <w:tabs>
                <w:tab w:val="left" w:pos="1260"/>
              </w:tabs>
              <w:bidi/>
              <w:rPr>
                <w:rFonts w:ascii="Arial" w:hAnsi="Arial" w:cs="Arial"/>
                <w:color w:val="000000"/>
                <w:rtl/>
              </w:rPr>
            </w:pPr>
            <w:r w:rsidRPr="008107DD">
              <w:rPr>
                <w:rFonts w:ascii="Arial" w:hAnsi="Arial" w:cs="Arial"/>
                <w:rtl/>
              </w:rPr>
              <w:t>تحدث إذا كان هناك شخص تعرفه وتهتم لأمره يفعل شيئًا لا تحبه.</w:t>
            </w:r>
          </w:p>
          <w:p w:rsidR="008107DD" w:rsidRPr="008107DD" w:rsidRDefault="008107DD" w:rsidP="008107DD">
            <w:pPr>
              <w:numPr>
                <w:ilvl w:val="0"/>
                <w:numId w:val="1"/>
              </w:numPr>
              <w:shd w:val="clear" w:color="auto" w:fill="FFFFFF"/>
              <w:tabs>
                <w:tab w:val="left" w:pos="1260"/>
              </w:tabs>
              <w:bidi/>
              <w:rPr>
                <w:rFonts w:ascii="Arial" w:hAnsi="Arial" w:cs="Arial"/>
                <w:color w:val="000000"/>
                <w:rtl/>
              </w:rPr>
            </w:pPr>
            <w:r w:rsidRPr="008107DD">
              <w:rPr>
                <w:rFonts w:ascii="Arial" w:hAnsi="Arial" w:cs="Arial"/>
                <w:rtl/>
              </w:rPr>
              <w:t xml:space="preserve">تحدث إذا رأيت سلوكيات </w:t>
            </w:r>
            <w:r w:rsidRPr="008107DD">
              <w:rPr>
                <w:rFonts w:ascii="Arial" w:hAnsi="Arial" w:cs="Arial"/>
                <w:color w:val="000000"/>
                <w:rtl/>
              </w:rPr>
              <w:t>تنتهك الحدود الشخصية للطفل أو تعرضها للخطر.</w:t>
            </w:r>
          </w:p>
        </w:tc>
        <w:tc>
          <w:tcPr>
            <w:tcW w:w="5271" w:type="dxa"/>
            <w:gridSpan w:val="2"/>
          </w:tcPr>
          <w:p w:rsidR="008107DD" w:rsidRPr="005D1DD2" w:rsidRDefault="008107DD" w:rsidP="008107DD">
            <w:pPr>
              <w:numPr>
                <w:ilvl w:val="0"/>
                <w:numId w:val="1"/>
              </w:numPr>
              <w:shd w:val="clear" w:color="auto" w:fill="FFFFFF"/>
              <w:tabs>
                <w:tab w:val="left" w:pos="1260"/>
              </w:tabs>
              <w:rPr>
                <w:rFonts w:ascii="Arial" w:hAnsi="Arial" w:cs="Arial"/>
                <w:color w:val="000000"/>
                <w:sz w:val="22"/>
                <w:szCs w:val="22"/>
              </w:rPr>
            </w:pPr>
            <w:r w:rsidRPr="005D1DD2">
              <w:rPr>
                <w:rFonts w:ascii="Arial" w:hAnsi="Arial" w:cs="Arial"/>
                <w:sz w:val="22"/>
                <w:szCs w:val="22"/>
              </w:rPr>
              <w:t xml:space="preserve">Speak up if someone you know and care about does something you </w:t>
            </w:r>
            <w:proofErr w:type="gramStart"/>
            <w:r w:rsidRPr="005D1DD2">
              <w:rPr>
                <w:rFonts w:ascii="Arial" w:hAnsi="Arial" w:cs="Arial"/>
                <w:sz w:val="22"/>
                <w:szCs w:val="22"/>
              </w:rPr>
              <w:t>don’t</w:t>
            </w:r>
            <w:proofErr w:type="gramEnd"/>
            <w:r w:rsidRPr="005D1DD2">
              <w:rPr>
                <w:rFonts w:ascii="Arial" w:hAnsi="Arial" w:cs="Arial"/>
                <w:sz w:val="22"/>
                <w:szCs w:val="22"/>
              </w:rPr>
              <w:t xml:space="preserve"> like.</w:t>
            </w:r>
          </w:p>
          <w:p w:rsidR="008107DD" w:rsidRDefault="008107DD" w:rsidP="008107DD">
            <w:pPr>
              <w:numPr>
                <w:ilvl w:val="0"/>
                <w:numId w:val="1"/>
              </w:numPr>
              <w:shd w:val="clear" w:color="auto" w:fill="FFFFFF"/>
              <w:tabs>
                <w:tab w:val="left" w:pos="1260"/>
              </w:tabs>
              <w:rPr>
                <w:rFonts w:ascii="Arial" w:hAnsi="Arial" w:cs="Arial"/>
                <w:color w:val="000000"/>
                <w:sz w:val="22"/>
                <w:szCs w:val="22"/>
              </w:rPr>
            </w:pPr>
            <w:r w:rsidRPr="005D1DD2">
              <w:rPr>
                <w:rFonts w:ascii="Arial" w:hAnsi="Arial" w:cs="Arial"/>
                <w:sz w:val="22"/>
                <w:szCs w:val="22"/>
              </w:rPr>
              <w:t xml:space="preserve">Speak up if you see behaviors that </w:t>
            </w:r>
            <w:r w:rsidRPr="005D1DD2">
              <w:rPr>
                <w:rFonts w:ascii="Arial" w:hAnsi="Arial" w:cs="Arial"/>
                <w:color w:val="000000"/>
                <w:sz w:val="22"/>
                <w:szCs w:val="22"/>
              </w:rPr>
              <w:t>violate a child's personal boundaries or make them vulnerable.</w:t>
            </w:r>
          </w:p>
          <w:p w:rsidR="008107DD" w:rsidRPr="00581926" w:rsidRDefault="008107DD" w:rsidP="008107DD">
            <w:pPr>
              <w:shd w:val="clear" w:color="auto" w:fill="FFFFFF"/>
              <w:tabs>
                <w:tab w:val="left" w:pos="1260"/>
              </w:tabs>
              <w:rPr>
                <w:rFonts w:ascii="Arial" w:hAnsi="Arial" w:cs="Arial"/>
                <w:color w:val="000000"/>
                <w:sz w:val="22"/>
                <w:szCs w:val="22"/>
              </w:rPr>
            </w:pPr>
          </w:p>
        </w:tc>
      </w:tr>
      <w:tr w:rsidR="008107DD" w:rsidRPr="005D1DD2" w:rsidTr="008107DD">
        <w:trPr>
          <w:gridAfter w:val="1"/>
          <w:wAfter w:w="165" w:type="dxa"/>
        </w:trPr>
        <w:tc>
          <w:tcPr>
            <w:tcW w:w="5415" w:type="dxa"/>
            <w:vAlign w:val="center"/>
          </w:tcPr>
          <w:p w:rsidR="008107DD" w:rsidRPr="008107DD" w:rsidRDefault="008107DD" w:rsidP="008107DD">
            <w:pPr>
              <w:tabs>
                <w:tab w:val="left" w:pos="5760"/>
              </w:tabs>
              <w:bidi/>
              <w:rPr>
                <w:rFonts w:ascii="Arial" w:hAnsi="Arial" w:cs="Arial"/>
                <w:b/>
                <w:bCs/>
                <w:rtl/>
              </w:rPr>
            </w:pPr>
            <w:r w:rsidRPr="008107DD">
              <w:rPr>
                <w:rFonts w:ascii="Arial" w:hAnsi="Arial" w:cs="Arial"/>
                <w:b/>
                <w:bCs/>
                <w:rtl/>
              </w:rPr>
              <w:t>علم الطفل أن يخبر شخصًا بالغًا موثوقًا به إذا جعله شخص ما يشعر بعدم الارتياح أو الاستياء.</w:t>
            </w:r>
          </w:p>
        </w:tc>
        <w:tc>
          <w:tcPr>
            <w:tcW w:w="5271" w:type="dxa"/>
            <w:gridSpan w:val="2"/>
            <w:vAlign w:val="center"/>
          </w:tcPr>
          <w:p w:rsidR="008107DD" w:rsidRPr="005D1DD2" w:rsidRDefault="008107DD" w:rsidP="008107DD">
            <w:pPr>
              <w:tabs>
                <w:tab w:val="left" w:pos="5760"/>
              </w:tabs>
              <w:rPr>
                <w:rFonts w:ascii="Arial" w:hAnsi="Arial" w:cs="Arial"/>
                <w:b/>
                <w:sz w:val="22"/>
                <w:szCs w:val="22"/>
              </w:rPr>
            </w:pPr>
            <w:r w:rsidRPr="005D1DD2">
              <w:rPr>
                <w:rFonts w:ascii="Arial" w:hAnsi="Arial" w:cs="Arial"/>
                <w:b/>
                <w:sz w:val="22"/>
                <w:szCs w:val="22"/>
              </w:rPr>
              <w:t>Teach children t</w:t>
            </w:r>
            <w:r>
              <w:rPr>
                <w:rFonts w:ascii="Arial" w:hAnsi="Arial" w:cs="Arial"/>
                <w:b/>
                <w:sz w:val="22"/>
                <w:szCs w:val="22"/>
              </w:rPr>
              <w:t>o</w:t>
            </w:r>
            <w:r w:rsidRPr="005D1DD2">
              <w:rPr>
                <w:rFonts w:ascii="Arial" w:hAnsi="Arial" w:cs="Arial"/>
                <w:b/>
                <w:sz w:val="22"/>
                <w:szCs w:val="22"/>
              </w:rPr>
              <w:t xml:space="preserve"> tell a trusted adult if someone makes them feel uncomfortable or upset.</w:t>
            </w:r>
          </w:p>
        </w:tc>
      </w:tr>
      <w:tr w:rsidR="008107DD" w:rsidRPr="005D1DD2" w:rsidTr="008107DD">
        <w:trPr>
          <w:gridAfter w:val="1"/>
          <w:wAfter w:w="165" w:type="dxa"/>
          <w:trHeight w:val="823"/>
        </w:trPr>
        <w:tc>
          <w:tcPr>
            <w:tcW w:w="5415" w:type="dxa"/>
          </w:tcPr>
          <w:p w:rsidR="008107DD" w:rsidRPr="008107DD" w:rsidRDefault="008107DD" w:rsidP="008107DD">
            <w:pPr>
              <w:numPr>
                <w:ilvl w:val="0"/>
                <w:numId w:val="3"/>
              </w:numPr>
              <w:tabs>
                <w:tab w:val="num" w:pos="720"/>
                <w:tab w:val="left" w:pos="5760"/>
              </w:tabs>
              <w:bidi/>
              <w:ind w:left="720"/>
              <w:rPr>
                <w:rFonts w:ascii="Arial" w:hAnsi="Arial" w:cs="Arial"/>
                <w:rtl/>
              </w:rPr>
            </w:pPr>
            <w:r w:rsidRPr="008107DD">
              <w:rPr>
                <w:rFonts w:ascii="Arial" w:hAnsi="Arial" w:cs="Arial"/>
                <w:rtl/>
              </w:rPr>
              <w:t>ساعد الطفل على معرفة أسماء الأشخاص الذين يمكنه طلب مساعدتهم (على سبيل المثال، أفراد الأسرة والمعلمين).</w:t>
            </w:r>
          </w:p>
          <w:p w:rsidR="008107DD" w:rsidRPr="008107DD" w:rsidRDefault="008107DD" w:rsidP="008107DD">
            <w:pPr>
              <w:numPr>
                <w:ilvl w:val="0"/>
                <w:numId w:val="3"/>
              </w:numPr>
              <w:tabs>
                <w:tab w:val="num" w:pos="720"/>
                <w:tab w:val="left" w:pos="5760"/>
              </w:tabs>
              <w:bidi/>
              <w:ind w:left="720"/>
              <w:rPr>
                <w:rFonts w:ascii="Arial" w:hAnsi="Arial" w:cs="Arial"/>
                <w:rtl/>
              </w:rPr>
            </w:pPr>
            <w:r w:rsidRPr="008107DD">
              <w:rPr>
                <w:rFonts w:ascii="Arial" w:hAnsi="Arial" w:cs="Arial"/>
                <w:rtl/>
              </w:rPr>
              <w:t>أخبره أنه يجب عليه مواصلة التحدث حتى يفهمه شخص ما ويساعده.</w:t>
            </w:r>
          </w:p>
          <w:p w:rsidR="008107DD" w:rsidRPr="008107DD" w:rsidRDefault="008107DD" w:rsidP="008107DD">
            <w:pPr>
              <w:numPr>
                <w:ilvl w:val="0"/>
                <w:numId w:val="3"/>
              </w:numPr>
              <w:tabs>
                <w:tab w:val="left" w:pos="5760"/>
              </w:tabs>
              <w:bidi/>
              <w:ind w:left="720"/>
              <w:rPr>
                <w:rFonts w:ascii="Arial" w:hAnsi="Arial" w:cs="Arial"/>
                <w:rtl/>
              </w:rPr>
            </w:pPr>
            <w:r w:rsidRPr="008107DD">
              <w:rPr>
                <w:rFonts w:ascii="Arial" w:hAnsi="Arial" w:cs="Arial"/>
                <w:rtl/>
              </w:rPr>
              <w:t>أخبره أن الوقت لا يكون متأخرًا جدًا على الإطلاق ليحكي أي شيء حدث له.</w:t>
            </w:r>
          </w:p>
        </w:tc>
        <w:tc>
          <w:tcPr>
            <w:tcW w:w="5271" w:type="dxa"/>
            <w:gridSpan w:val="2"/>
          </w:tcPr>
          <w:p w:rsidR="008107DD" w:rsidRPr="005D1DD2" w:rsidRDefault="008107DD" w:rsidP="008107DD">
            <w:pPr>
              <w:numPr>
                <w:ilvl w:val="0"/>
                <w:numId w:val="3"/>
              </w:numPr>
              <w:tabs>
                <w:tab w:val="num" w:pos="720"/>
                <w:tab w:val="left" w:pos="5760"/>
              </w:tabs>
              <w:ind w:left="720"/>
              <w:rPr>
                <w:rFonts w:ascii="Arial" w:hAnsi="Arial" w:cs="Arial"/>
                <w:sz w:val="22"/>
                <w:szCs w:val="22"/>
              </w:rPr>
            </w:pPr>
            <w:r w:rsidRPr="005D1DD2">
              <w:rPr>
                <w:rFonts w:ascii="Arial" w:hAnsi="Arial" w:cs="Arial"/>
                <w:sz w:val="22"/>
                <w:szCs w:val="22"/>
              </w:rPr>
              <w:t>Help them name people they can ask for help (e.g., family members, teachers).</w:t>
            </w:r>
          </w:p>
          <w:p w:rsidR="008107DD" w:rsidRPr="005D1DD2" w:rsidRDefault="008107DD" w:rsidP="008107DD">
            <w:pPr>
              <w:numPr>
                <w:ilvl w:val="0"/>
                <w:numId w:val="3"/>
              </w:numPr>
              <w:tabs>
                <w:tab w:val="num" w:pos="720"/>
                <w:tab w:val="left" w:pos="5760"/>
              </w:tabs>
              <w:ind w:left="720"/>
              <w:rPr>
                <w:rFonts w:ascii="Arial" w:hAnsi="Arial" w:cs="Arial"/>
                <w:sz w:val="22"/>
                <w:szCs w:val="22"/>
              </w:rPr>
            </w:pPr>
            <w:r w:rsidRPr="005D1DD2">
              <w:rPr>
                <w:rFonts w:ascii="Arial" w:hAnsi="Arial" w:cs="Arial"/>
                <w:sz w:val="22"/>
                <w:szCs w:val="22"/>
              </w:rPr>
              <w:t>Tell them that they should keep telling until someone understands and helps.</w:t>
            </w:r>
          </w:p>
          <w:p w:rsidR="008107DD" w:rsidRPr="00581926" w:rsidRDefault="008107DD" w:rsidP="008107DD">
            <w:pPr>
              <w:numPr>
                <w:ilvl w:val="0"/>
                <w:numId w:val="3"/>
              </w:numPr>
              <w:tabs>
                <w:tab w:val="left" w:pos="5760"/>
              </w:tabs>
              <w:ind w:left="720"/>
              <w:rPr>
                <w:rFonts w:ascii="Arial" w:hAnsi="Arial" w:cs="Arial"/>
                <w:sz w:val="22"/>
                <w:szCs w:val="22"/>
              </w:rPr>
            </w:pPr>
            <w:r w:rsidRPr="005D1DD2">
              <w:rPr>
                <w:rFonts w:ascii="Arial" w:hAnsi="Arial" w:cs="Arial"/>
                <w:sz w:val="22"/>
                <w:szCs w:val="22"/>
              </w:rPr>
              <w:t>Tell them it is never too late to tell about something that happened to them.</w:t>
            </w:r>
          </w:p>
        </w:tc>
      </w:tr>
    </w:tbl>
    <w:p w:rsidR="00582489" w:rsidRDefault="00582489" w:rsidP="00BB7A3A"/>
    <w:sectPr w:rsidR="00582489" w:rsidSect="005819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26" w:rsidRDefault="00581926" w:rsidP="00581926">
      <w:pPr>
        <w:spacing w:after="0"/>
      </w:pPr>
      <w:r>
        <w:separator/>
      </w:r>
    </w:p>
  </w:endnote>
  <w:endnote w:type="continuationSeparator" w:id="0">
    <w:p w:rsidR="00581926" w:rsidRDefault="00581926" w:rsidP="0058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6" w:rsidRPr="00BE7324" w:rsidRDefault="00581926" w:rsidP="00BE7324">
    <w:r>
      <w:rPr>
        <w:noProof/>
        <w:lang w:bidi="km-KH"/>
      </w:rPr>
      <w:drawing>
        <wp:anchor distT="0" distB="0" distL="114300" distR="114300" simplePos="0" relativeHeight="251660288" behindDoc="1" locked="0" layoutInCell="1" allowOverlap="1" wp14:anchorId="289D0E41" wp14:editId="2C38A450">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14045C98" wp14:editId="0660EA4B">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26" w:rsidRDefault="00581926" w:rsidP="00581926">
      <w:pPr>
        <w:spacing w:after="0"/>
      </w:pPr>
      <w:r>
        <w:separator/>
      </w:r>
    </w:p>
  </w:footnote>
  <w:footnote w:type="continuationSeparator" w:id="0">
    <w:p w:rsidR="00581926" w:rsidRDefault="00581926" w:rsidP="005819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0"/>
    <w:multiLevelType w:val="multilevel"/>
    <w:tmpl w:val="756E93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1416"/>
    <w:multiLevelType w:val="hybridMultilevel"/>
    <w:tmpl w:val="97C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F5F"/>
    <w:multiLevelType w:val="singleLevel"/>
    <w:tmpl w:val="0409000F"/>
    <w:lvl w:ilvl="0">
      <w:start w:val="1"/>
      <w:numFmt w:val="decimal"/>
      <w:lvlText w:val="%1."/>
      <w:lvlJc w:val="left"/>
      <w:pPr>
        <w:ind w:left="720" w:hanging="360"/>
      </w:pPr>
    </w:lvl>
  </w:abstractNum>
  <w:abstractNum w:abstractNumId="3" w15:restartNumberingAfterBreak="0">
    <w:nsid w:val="14E95EE4"/>
    <w:multiLevelType w:val="hybridMultilevel"/>
    <w:tmpl w:val="1B6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7833"/>
    <w:multiLevelType w:val="hybridMultilevel"/>
    <w:tmpl w:val="8E62CD50"/>
    <w:lvl w:ilvl="0" w:tplc="FB2A1B90">
      <w:start w:val="1"/>
      <w:numFmt w:val="bullet"/>
      <w:lvlText w:val="•"/>
      <w:lvlJc w:val="left"/>
      <w:pPr>
        <w:tabs>
          <w:tab w:val="num" w:pos="450"/>
        </w:tabs>
        <w:ind w:left="450" w:hanging="360"/>
      </w:pPr>
      <w:rPr>
        <w:rFonts w:ascii="Times New Roman" w:eastAsia="Times New Roman" w:hAnsi="Times New Roman" w:hint="default"/>
        <w:color w:val="4B4B4D"/>
        <w:w w:val="164"/>
        <w:sz w:val="23"/>
        <w:szCs w:val="23"/>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3F03194C"/>
    <w:multiLevelType w:val="hybridMultilevel"/>
    <w:tmpl w:val="46B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816E9"/>
    <w:multiLevelType w:val="multilevel"/>
    <w:tmpl w:val="1D92D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7215FF"/>
    <w:multiLevelType w:val="hybridMultilevel"/>
    <w:tmpl w:val="431C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26ACE"/>
    <w:multiLevelType w:val="hybridMultilevel"/>
    <w:tmpl w:val="607E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C7482"/>
    <w:multiLevelType w:val="multilevel"/>
    <w:tmpl w:val="756E93A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B34452C"/>
    <w:multiLevelType w:val="hybridMultilevel"/>
    <w:tmpl w:val="D38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C2D1D"/>
    <w:multiLevelType w:val="hybridMultilevel"/>
    <w:tmpl w:val="BC9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0"/>
  </w:num>
  <w:num w:numId="7">
    <w:abstractNumId w:val="11"/>
  </w:num>
  <w:num w:numId="8">
    <w:abstractNumId w:val="3"/>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E"/>
    <w:rsid w:val="00013BF0"/>
    <w:rsid w:val="000169BD"/>
    <w:rsid w:val="00250500"/>
    <w:rsid w:val="002A60C5"/>
    <w:rsid w:val="002C3059"/>
    <w:rsid w:val="00305CA0"/>
    <w:rsid w:val="003267CC"/>
    <w:rsid w:val="00344ACE"/>
    <w:rsid w:val="003C38FB"/>
    <w:rsid w:val="004740C9"/>
    <w:rsid w:val="004C0BEC"/>
    <w:rsid w:val="004C18C8"/>
    <w:rsid w:val="005640AD"/>
    <w:rsid w:val="00581926"/>
    <w:rsid w:val="00582489"/>
    <w:rsid w:val="005D1DD2"/>
    <w:rsid w:val="00700AE3"/>
    <w:rsid w:val="00781745"/>
    <w:rsid w:val="007D3E34"/>
    <w:rsid w:val="008107DD"/>
    <w:rsid w:val="008C0543"/>
    <w:rsid w:val="008F3DF5"/>
    <w:rsid w:val="009B2759"/>
    <w:rsid w:val="00BB7A3A"/>
    <w:rsid w:val="00BE7324"/>
    <w:rsid w:val="00C234EC"/>
    <w:rsid w:val="00D37DDF"/>
    <w:rsid w:val="00D75884"/>
    <w:rsid w:val="00DA2E2B"/>
    <w:rsid w:val="00EA2E6B"/>
    <w:rsid w:val="00EF76D1"/>
    <w:rsid w:val="00FE5B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E0EB"/>
  <w15:docId w15:val="{57F9C1FA-ADBA-4191-93AC-D90F7DD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CE"/>
    <w:pPr>
      <w:ind w:left="360"/>
    </w:pPr>
    <w:rPr>
      <w:rFonts w:ascii="Garamond" w:eastAsia="Times New Roman" w:hAnsi="Garamond"/>
      <w:szCs w:val="20"/>
    </w:rPr>
  </w:style>
  <w:style w:type="character" w:customStyle="1" w:styleId="BodyTextIndentChar">
    <w:name w:val="Body Text Indent Char"/>
    <w:basedOn w:val="DefaultParagraphFont"/>
    <w:link w:val="BodyTextIndent"/>
    <w:rsid w:val="00344ACE"/>
    <w:rPr>
      <w:rFonts w:ascii="Garamond" w:eastAsia="Times New Roman" w:hAnsi="Garamond"/>
      <w:szCs w:val="20"/>
    </w:rPr>
  </w:style>
  <w:style w:type="table" w:styleId="TableGrid">
    <w:name w:val="Table Grid"/>
    <w:basedOn w:val="TableNormal"/>
    <w:uiPriority w:val="59"/>
    <w:rsid w:val="005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D2"/>
    <w:pPr>
      <w:ind w:left="720"/>
      <w:contextualSpacing/>
    </w:pPr>
  </w:style>
  <w:style w:type="paragraph" w:styleId="Header">
    <w:name w:val="header"/>
    <w:basedOn w:val="Normal"/>
    <w:link w:val="HeaderChar"/>
    <w:uiPriority w:val="99"/>
    <w:unhideWhenUsed/>
    <w:rsid w:val="00581926"/>
    <w:pPr>
      <w:tabs>
        <w:tab w:val="center" w:pos="4680"/>
        <w:tab w:val="right" w:pos="9360"/>
      </w:tabs>
      <w:spacing w:after="0"/>
    </w:pPr>
  </w:style>
  <w:style w:type="character" w:customStyle="1" w:styleId="HeaderChar">
    <w:name w:val="Header Char"/>
    <w:basedOn w:val="DefaultParagraphFont"/>
    <w:link w:val="Header"/>
    <w:uiPriority w:val="99"/>
    <w:rsid w:val="00581926"/>
  </w:style>
  <w:style w:type="paragraph" w:styleId="Footer">
    <w:name w:val="footer"/>
    <w:basedOn w:val="Normal"/>
    <w:link w:val="FooterChar"/>
    <w:uiPriority w:val="99"/>
    <w:unhideWhenUsed/>
    <w:rsid w:val="00581926"/>
    <w:pPr>
      <w:tabs>
        <w:tab w:val="center" w:pos="4680"/>
        <w:tab w:val="right" w:pos="9360"/>
      </w:tabs>
      <w:spacing w:after="0"/>
    </w:pPr>
  </w:style>
  <w:style w:type="character" w:customStyle="1" w:styleId="FooterChar">
    <w:name w:val="Footer Char"/>
    <w:basedOn w:val="DefaultParagraphFont"/>
    <w:link w:val="Footer"/>
    <w:uiPriority w:val="99"/>
    <w:rsid w:val="00581926"/>
  </w:style>
  <w:style w:type="paragraph" w:styleId="BalloonText">
    <w:name w:val="Balloon Text"/>
    <w:basedOn w:val="Normal"/>
    <w:link w:val="BalloonTextChar"/>
    <w:uiPriority w:val="99"/>
    <w:semiHidden/>
    <w:unhideWhenUsed/>
    <w:rsid w:val="008107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E56F-FC50-43D5-90F9-15E4ED87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8</cp:revision>
  <cp:lastPrinted>2017-06-01T15:21:00Z</cp:lastPrinted>
  <dcterms:created xsi:type="dcterms:W3CDTF">2017-06-01T14:39:00Z</dcterms:created>
  <dcterms:modified xsi:type="dcterms:W3CDTF">2017-06-01T15:22:00Z</dcterms:modified>
</cp:coreProperties>
</file>