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130" w:rsidRPr="0036430C" w:rsidRDefault="00B75130" w:rsidP="00A04816">
      <w:pPr>
        <w:jc w:val="center"/>
        <w:rPr>
          <w:rFonts w:ascii="Arial" w:hAnsi="Arial" w:cs="Arial"/>
          <w:color w:val="000000" w:themeColor="text1"/>
          <w:sz w:val="22"/>
          <w:szCs w:val="22"/>
        </w:rPr>
      </w:pPr>
      <w:r w:rsidRPr="0036430C">
        <w:rPr>
          <w:rFonts w:ascii="Arial" w:hAnsi="Arial" w:cs="Arial"/>
          <w:noProof/>
          <w:color w:val="000000" w:themeColor="text1"/>
          <w:sz w:val="22"/>
          <w:szCs w:val="22"/>
          <w:lang w:bidi="km-KH"/>
        </w:rPr>
        <w:drawing>
          <wp:inline distT="0" distB="0" distL="0" distR="0">
            <wp:extent cx="3110564" cy="5196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C_Logo-Long-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8560" cy="554448"/>
                    </a:xfrm>
                    <a:prstGeom prst="rect">
                      <a:avLst/>
                    </a:prstGeom>
                  </pic:spPr>
                </pic:pic>
              </a:graphicData>
            </a:graphic>
          </wp:inline>
        </w:drawing>
      </w:r>
    </w:p>
    <w:p w:rsidR="00A04816" w:rsidRPr="0036430C" w:rsidRDefault="00A04816" w:rsidP="00A04816">
      <w:pPr>
        <w:jc w:val="center"/>
        <w:rPr>
          <w:rFonts w:ascii="Arial" w:hAnsi="Arial" w:cs="Arial"/>
          <w:color w:val="000000" w:themeColor="text1"/>
          <w:sz w:val="22"/>
          <w:szCs w:val="22"/>
        </w:rPr>
      </w:pP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950"/>
      </w:tblGrid>
      <w:tr w:rsidR="0036430C" w:rsidRPr="0036430C" w:rsidTr="0036430C">
        <w:trPr>
          <w:trHeight w:val="12090"/>
        </w:trPr>
        <w:tc>
          <w:tcPr>
            <w:tcW w:w="6120" w:type="dxa"/>
          </w:tcPr>
          <w:p w:rsidR="0036430C" w:rsidRPr="0036430C" w:rsidRDefault="0036430C" w:rsidP="0036430C">
            <w:pPr>
              <w:rPr>
                <w:rFonts w:ascii="Arial" w:hAnsi="Arial" w:cs="Arial"/>
                <w:b/>
                <w:bCs/>
                <w:sz w:val="22"/>
                <w:szCs w:val="22"/>
                <w:lang w:val="fr-CI"/>
              </w:rPr>
            </w:pPr>
            <w:r w:rsidRPr="0036430C">
              <w:rPr>
                <w:rFonts w:ascii="Arial" w:hAnsi="Arial" w:cs="Arial"/>
                <w:b/>
                <w:bCs/>
                <w:sz w:val="22"/>
                <w:szCs w:val="22"/>
                <w:lang w:val="fr-CI"/>
              </w:rPr>
              <w:t>LE DCCAC</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b/>
                <w:bCs/>
                <w:sz w:val="22"/>
                <w:szCs w:val="22"/>
                <w:lang w:val="fr-CI"/>
              </w:rPr>
              <w:t xml:space="preserve">Le Delaware County </w:t>
            </w:r>
            <w:proofErr w:type="spellStart"/>
            <w:r w:rsidRPr="0036430C">
              <w:rPr>
                <w:rFonts w:ascii="Arial" w:hAnsi="Arial" w:cs="Arial"/>
                <w:b/>
                <w:bCs/>
                <w:sz w:val="22"/>
                <w:szCs w:val="22"/>
                <w:lang w:val="fr-CI"/>
              </w:rPr>
              <w:t>Children’s</w:t>
            </w:r>
            <w:proofErr w:type="spellEnd"/>
            <w:r w:rsidRPr="0036430C">
              <w:rPr>
                <w:rFonts w:ascii="Arial" w:hAnsi="Arial" w:cs="Arial"/>
                <w:b/>
                <w:bCs/>
                <w:sz w:val="22"/>
                <w:szCs w:val="22"/>
                <w:lang w:val="fr-CI"/>
              </w:rPr>
              <w:t xml:space="preserve"> </w:t>
            </w:r>
            <w:proofErr w:type="spellStart"/>
            <w:r w:rsidRPr="0036430C">
              <w:rPr>
                <w:rFonts w:ascii="Arial" w:hAnsi="Arial" w:cs="Arial"/>
                <w:b/>
                <w:bCs/>
                <w:sz w:val="22"/>
                <w:szCs w:val="22"/>
                <w:lang w:val="fr-CI"/>
              </w:rPr>
              <w:t>Advocacy</w:t>
            </w:r>
            <w:proofErr w:type="spellEnd"/>
            <w:r w:rsidRPr="0036430C">
              <w:rPr>
                <w:rFonts w:ascii="Arial" w:hAnsi="Arial" w:cs="Arial"/>
                <w:b/>
                <w:bCs/>
                <w:sz w:val="22"/>
                <w:szCs w:val="22"/>
                <w:lang w:val="fr-CI"/>
              </w:rPr>
              <w:t xml:space="preserve"> </w:t>
            </w:r>
            <w:r w:rsidRPr="0036430C">
              <w:rPr>
                <w:rFonts w:ascii="Arial" w:hAnsi="Arial" w:cs="Arial"/>
                <w:b/>
                <w:bCs/>
                <w:sz w:val="22"/>
                <w:szCs w:val="22"/>
                <w:lang w:val="fr-CI"/>
              </w:rPr>
              <w:t>Center (</w:t>
            </w:r>
            <w:r w:rsidRPr="0036430C">
              <w:rPr>
                <w:rFonts w:ascii="Arial" w:hAnsi="Arial" w:cs="Arial"/>
                <w:b/>
                <w:bCs/>
                <w:sz w:val="22"/>
                <w:szCs w:val="22"/>
                <w:lang w:val="fr-CI"/>
              </w:rPr>
              <w:t xml:space="preserve">DCCAC) </w:t>
            </w:r>
            <w:r w:rsidRPr="0036430C">
              <w:rPr>
                <w:rFonts w:ascii="Arial" w:hAnsi="Arial" w:cs="Arial"/>
                <w:sz w:val="22"/>
                <w:szCs w:val="22"/>
                <w:lang w:val="fr-CI"/>
              </w:rPr>
              <w:t>est un endroit où les enfants qui peuvent être victimes de violence faite aux enfants parlent de leurs expériences avec un enquêteur judiciaire formé. Le DCCAC contribue à ce que l'enquête sur la maltraitance des enfants se déroule aussi bien que possible pour vous et votre enfant. Les cas nous sont envoyés par la poli</w:t>
            </w:r>
            <w:bookmarkStart w:id="0" w:name="_GoBack"/>
            <w:bookmarkEnd w:id="0"/>
            <w:r w:rsidRPr="0036430C">
              <w:rPr>
                <w:rFonts w:ascii="Arial" w:hAnsi="Arial" w:cs="Arial"/>
                <w:sz w:val="22"/>
                <w:szCs w:val="22"/>
                <w:lang w:val="fr-CI"/>
              </w:rPr>
              <w:t xml:space="preserve">ce, les services à l'enfance et à la jeunesse (bureau de protection de l'enfance) ou le bureau du procureur de district. </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Votre enfant sera interrogé par l'enquêteur judiciaire tandis que les membres de l'équipe d'enquête observeront l'entretien sur une télévision en circuit fermé dans une autre pièce. Les enquêteurs ont été formés pour parler avec les enfants sur leurs expériences d'une manière qui est impartiale et qui respecte le stade de développement de chaque enfant. Votre enfant sera invité à parler des choses à sa manière, à son propre rythme. Pendant que votre enfant est interrogé, un avocat de la famille ou un autre membre du personnel du DCCAC discuteront avec vous de l'aide dont vous, ou votre famille, pourriez avoir besoin.</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Un interprète en langues peut également être présent pour s'assurer que votre enfant et vous compreniez ce qui se passe.</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 xml:space="preserve">Nous savons qu'il est difficile de parler de la maltraitance des enfants. Notre personnel est là pour vous aider. </w:t>
            </w:r>
          </w:p>
          <w:p w:rsidR="0036430C" w:rsidRPr="0036430C" w:rsidRDefault="0036430C" w:rsidP="0036430C">
            <w:pPr>
              <w:rPr>
                <w:rFonts w:ascii="Arial" w:hAnsi="Arial" w:cs="Arial"/>
                <w:b/>
                <w:bCs/>
                <w:sz w:val="22"/>
                <w:szCs w:val="22"/>
                <w:lang w:val="fr-CI"/>
              </w:rPr>
            </w:pPr>
          </w:p>
          <w:p w:rsidR="0036430C" w:rsidRPr="0036430C" w:rsidRDefault="0036430C" w:rsidP="0036430C">
            <w:pPr>
              <w:rPr>
                <w:rFonts w:ascii="Arial" w:hAnsi="Arial" w:cs="Arial"/>
                <w:b/>
                <w:bCs/>
                <w:sz w:val="22"/>
                <w:szCs w:val="22"/>
                <w:lang w:val="fr-CI"/>
              </w:rPr>
            </w:pPr>
            <w:r w:rsidRPr="0036430C">
              <w:rPr>
                <w:rFonts w:ascii="Arial" w:hAnsi="Arial" w:cs="Arial"/>
                <w:b/>
                <w:bCs/>
                <w:sz w:val="22"/>
                <w:szCs w:val="22"/>
                <w:lang w:val="fr-CI"/>
              </w:rPr>
              <w:t>L'ÉQUIPE D'ENQUÊTE</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Le DCCAC coordonne une équipe multidisciplinaire pour enquêter sur la maltraitance possible des enfants. Beaucoup de personnes sont impliquées pour aider à assurer que votre enfant est en sécurité. Les professionnels impliqués dans l'enquête peuvent inclure :</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Un enquêteur judiciaire</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Un membre des services à l'enfance et à la jeunesse</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Un policier</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Le procureur</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Un prestataire médical</w:t>
            </w:r>
          </w:p>
          <w:p w:rsidR="0036430C" w:rsidRPr="0036430C" w:rsidRDefault="0036430C" w:rsidP="0036430C">
            <w:pPr>
              <w:rPr>
                <w:rFonts w:ascii="Arial" w:hAnsi="Arial" w:cs="Arial"/>
                <w:b/>
                <w:bCs/>
                <w:sz w:val="22"/>
                <w:szCs w:val="22"/>
                <w:lang w:val="fr-CI"/>
              </w:rPr>
            </w:pPr>
          </w:p>
          <w:p w:rsidR="0036430C" w:rsidRPr="0036430C" w:rsidRDefault="0036430C" w:rsidP="0036430C">
            <w:pPr>
              <w:rPr>
                <w:rFonts w:ascii="Arial" w:hAnsi="Arial" w:cs="Arial"/>
                <w:b/>
                <w:bCs/>
                <w:sz w:val="22"/>
                <w:szCs w:val="22"/>
                <w:lang w:val="fr-CI"/>
              </w:rPr>
            </w:pPr>
            <w:r w:rsidRPr="0036430C">
              <w:rPr>
                <w:rFonts w:ascii="Arial" w:hAnsi="Arial" w:cs="Arial"/>
                <w:b/>
                <w:bCs/>
                <w:sz w:val="22"/>
                <w:szCs w:val="22"/>
                <w:lang w:val="fr-CI"/>
              </w:rPr>
              <w:t>PROCHAINES ÉTAPES</w:t>
            </w:r>
          </w:p>
          <w:p w:rsidR="0036430C" w:rsidRPr="0036430C" w:rsidRDefault="0036430C" w:rsidP="0036430C">
            <w:pPr>
              <w:rPr>
                <w:rFonts w:ascii="Arial" w:hAnsi="Arial" w:cs="Arial"/>
                <w:sz w:val="22"/>
                <w:szCs w:val="22"/>
                <w:lang w:val="fr-CI"/>
              </w:rPr>
            </w:pP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 xml:space="preserve">Après l'entrevue, vous aurez la chance de parler avec l'équipe d'enquête sur ce qui va se passer ensuite lors de l'enquête. </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lastRenderedPageBreak/>
              <w:t>Votre enfant peut être envoyé vers d'autres services, tels que :</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Le service d’examen médical</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Le service de conseils</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Le service juridique</w:t>
            </w:r>
          </w:p>
          <w:p w:rsidR="0036430C" w:rsidRPr="0036430C" w:rsidRDefault="0036430C" w:rsidP="0036430C">
            <w:pPr>
              <w:rPr>
                <w:rFonts w:ascii="Arial" w:hAnsi="Arial" w:cs="Arial"/>
                <w:sz w:val="22"/>
                <w:szCs w:val="22"/>
                <w:lang w:val="fr-CI"/>
              </w:rPr>
            </w:pPr>
            <w:r w:rsidRPr="0036430C">
              <w:rPr>
                <w:rFonts w:ascii="Arial" w:hAnsi="Arial" w:cs="Arial"/>
                <w:sz w:val="22"/>
                <w:szCs w:val="22"/>
                <w:lang w:val="fr-CI"/>
              </w:rPr>
              <w:t>•</w:t>
            </w:r>
            <w:r w:rsidRPr="0036430C">
              <w:rPr>
                <w:rFonts w:ascii="Arial" w:hAnsi="Arial" w:cs="Arial"/>
                <w:sz w:val="22"/>
                <w:szCs w:val="22"/>
                <w:lang w:val="fr-CI"/>
              </w:rPr>
              <w:tab/>
              <w:t>Le service d’indemnisation des victimes</w:t>
            </w:r>
          </w:p>
          <w:p w:rsidR="0036430C" w:rsidRPr="0036430C" w:rsidRDefault="0036430C" w:rsidP="00C13D3C">
            <w:pPr>
              <w:bidi/>
              <w:rPr>
                <w:rFonts w:ascii="Arial" w:hAnsi="Arial" w:cs="Arial"/>
                <w:b/>
                <w:bCs/>
                <w:color w:val="000000" w:themeColor="text1"/>
                <w:sz w:val="22"/>
                <w:szCs w:val="22"/>
                <w:lang w:val="fr-CI"/>
              </w:rPr>
            </w:pPr>
          </w:p>
        </w:tc>
        <w:tc>
          <w:tcPr>
            <w:tcW w:w="4950" w:type="dxa"/>
          </w:tcPr>
          <w:p w:rsidR="0036430C" w:rsidRPr="0036430C" w:rsidRDefault="0036430C" w:rsidP="00C13D3C">
            <w:pPr>
              <w:pStyle w:val="Default"/>
              <w:rPr>
                <w:rFonts w:ascii="Arial" w:hAnsi="Arial" w:cs="Arial"/>
                <w:b/>
                <w:bCs/>
                <w:color w:val="000000" w:themeColor="text1"/>
                <w:sz w:val="22"/>
                <w:szCs w:val="22"/>
              </w:rPr>
            </w:pPr>
            <w:r w:rsidRPr="0036430C">
              <w:rPr>
                <w:rFonts w:ascii="Arial" w:hAnsi="Arial" w:cs="Arial"/>
                <w:b/>
                <w:bCs/>
                <w:color w:val="000000" w:themeColor="text1"/>
                <w:sz w:val="22"/>
                <w:szCs w:val="22"/>
              </w:rPr>
              <w:lastRenderedPageBreak/>
              <w:t>THE DCCAC</w:t>
            </w:r>
          </w:p>
          <w:p w:rsidR="0036430C" w:rsidRPr="0036430C" w:rsidRDefault="0036430C" w:rsidP="00C13D3C">
            <w:pPr>
              <w:pStyle w:val="Default"/>
              <w:rPr>
                <w:rFonts w:ascii="Arial" w:hAnsi="Arial" w:cs="Arial"/>
                <w:b/>
                <w:bCs/>
                <w:color w:val="000000" w:themeColor="text1"/>
                <w:sz w:val="22"/>
                <w:szCs w:val="22"/>
              </w:rPr>
            </w:pPr>
          </w:p>
          <w:p w:rsidR="0036430C" w:rsidRPr="0036430C" w:rsidRDefault="0036430C" w:rsidP="00C13D3C">
            <w:pPr>
              <w:pStyle w:val="Default"/>
              <w:rPr>
                <w:rFonts w:ascii="Arial" w:hAnsi="Arial" w:cs="Arial"/>
                <w:color w:val="000000" w:themeColor="text1"/>
                <w:sz w:val="22"/>
                <w:szCs w:val="22"/>
              </w:rPr>
            </w:pPr>
            <w:r w:rsidRPr="0036430C">
              <w:rPr>
                <w:rFonts w:ascii="Arial" w:hAnsi="Arial" w:cs="Arial"/>
                <w:b/>
                <w:bCs/>
                <w:color w:val="000000" w:themeColor="text1"/>
                <w:sz w:val="22"/>
                <w:szCs w:val="22"/>
              </w:rPr>
              <w:t xml:space="preserve">The Delaware County Children’s Advocacy Center </w:t>
            </w:r>
            <w:r w:rsidRPr="0036430C">
              <w:rPr>
                <w:rFonts w:ascii="Arial" w:hAnsi="Arial" w:cs="Arial"/>
                <w:color w:val="000000" w:themeColor="text1"/>
                <w:sz w:val="22"/>
                <w:szCs w:val="22"/>
              </w:rPr>
              <w:t xml:space="preserve">(DCCAC) is a place where children who may be victims of child abuse talk with a trained forensic interviewer about their experiences. The DCCAC helps make the child abuse investigation go as smoothly as possible for you and your child. Cases are referred to us by police, Children &amp; Youth Services (child welfare office), or the District Attorney’s office. </w:t>
            </w:r>
          </w:p>
          <w:p w:rsidR="0036430C" w:rsidRPr="0036430C" w:rsidRDefault="0036430C" w:rsidP="00C13D3C">
            <w:pPr>
              <w:pStyle w:val="Default"/>
              <w:rPr>
                <w:rFonts w:ascii="Arial" w:hAnsi="Arial" w:cs="Arial"/>
                <w:color w:val="000000" w:themeColor="text1"/>
                <w:sz w:val="22"/>
                <w:szCs w:val="22"/>
              </w:rPr>
            </w:pPr>
          </w:p>
          <w:p w:rsidR="0036430C" w:rsidRPr="0036430C" w:rsidRDefault="0036430C" w:rsidP="00C13D3C">
            <w:pPr>
              <w:pStyle w:val="Pa3"/>
              <w:rPr>
                <w:rFonts w:ascii="Arial" w:hAnsi="Arial" w:cs="Arial"/>
                <w:color w:val="000000" w:themeColor="text1"/>
                <w:sz w:val="22"/>
                <w:szCs w:val="22"/>
              </w:rPr>
            </w:pPr>
            <w:proofErr w:type="gramStart"/>
            <w:r w:rsidRPr="0036430C">
              <w:rPr>
                <w:rFonts w:ascii="Arial" w:hAnsi="Arial" w:cs="Arial"/>
                <w:color w:val="000000" w:themeColor="text1"/>
                <w:sz w:val="22"/>
                <w:szCs w:val="22"/>
              </w:rPr>
              <w:t>Your child will be interviewed by the forensic interviewer</w:t>
            </w:r>
            <w:proofErr w:type="gramEnd"/>
            <w:r w:rsidRPr="0036430C">
              <w:rPr>
                <w:rFonts w:ascii="Arial" w:hAnsi="Arial" w:cs="Arial"/>
                <w:color w:val="000000" w:themeColor="text1"/>
                <w:sz w:val="22"/>
                <w:szCs w:val="22"/>
              </w:rPr>
              <w:t xml:space="preserve"> while members of the investigative team watch on a closed-circuit television in another room. Interviewers </w:t>
            </w:r>
            <w:proofErr w:type="gramStart"/>
            <w:r w:rsidRPr="0036430C">
              <w:rPr>
                <w:rFonts w:ascii="Arial" w:hAnsi="Arial" w:cs="Arial"/>
                <w:color w:val="000000" w:themeColor="text1"/>
                <w:sz w:val="22"/>
                <w:szCs w:val="22"/>
              </w:rPr>
              <w:t>have been trained</w:t>
            </w:r>
            <w:proofErr w:type="gramEnd"/>
            <w:r w:rsidRPr="0036430C">
              <w:rPr>
                <w:rFonts w:ascii="Arial" w:hAnsi="Arial" w:cs="Arial"/>
                <w:color w:val="000000" w:themeColor="text1"/>
                <w:sz w:val="22"/>
                <w:szCs w:val="22"/>
              </w:rPr>
              <w:t xml:space="preserve"> to talk with children about their experiences in a way that is unbiased and respects each child’s stage of development. Your child </w:t>
            </w:r>
            <w:proofErr w:type="gramStart"/>
            <w:r w:rsidRPr="0036430C">
              <w:rPr>
                <w:rFonts w:ascii="Arial" w:hAnsi="Arial" w:cs="Arial"/>
                <w:color w:val="000000" w:themeColor="text1"/>
                <w:sz w:val="22"/>
                <w:szCs w:val="22"/>
              </w:rPr>
              <w:t>will be asked</w:t>
            </w:r>
            <w:proofErr w:type="gramEnd"/>
            <w:r w:rsidRPr="0036430C">
              <w:rPr>
                <w:rFonts w:ascii="Arial" w:hAnsi="Arial" w:cs="Arial"/>
                <w:color w:val="000000" w:themeColor="text1"/>
                <w:sz w:val="22"/>
                <w:szCs w:val="22"/>
              </w:rPr>
              <w:t xml:space="preserve"> to talk about things in their own way, at their own pace. While your child </w:t>
            </w:r>
            <w:proofErr w:type="gramStart"/>
            <w:r w:rsidRPr="0036430C">
              <w:rPr>
                <w:rFonts w:ascii="Arial" w:hAnsi="Arial" w:cs="Arial"/>
                <w:color w:val="000000" w:themeColor="text1"/>
                <w:sz w:val="22"/>
                <w:szCs w:val="22"/>
              </w:rPr>
              <w:t>is being interviewed</w:t>
            </w:r>
            <w:proofErr w:type="gramEnd"/>
            <w:r w:rsidRPr="0036430C">
              <w:rPr>
                <w:rFonts w:ascii="Arial" w:hAnsi="Arial" w:cs="Arial"/>
                <w:color w:val="000000" w:themeColor="text1"/>
                <w:sz w:val="22"/>
                <w:szCs w:val="22"/>
              </w:rPr>
              <w:t>, a Family Advocate or other DCCAC staff member will talk with you about help you or your family might need.</w:t>
            </w:r>
          </w:p>
          <w:p w:rsidR="0036430C" w:rsidRPr="0036430C" w:rsidRDefault="0036430C" w:rsidP="0036430C">
            <w:pPr>
              <w:pStyle w:val="Default"/>
              <w:rPr>
                <w:rFonts w:ascii="Arial" w:hAnsi="Arial" w:cs="Arial"/>
                <w:sz w:val="22"/>
                <w:szCs w:val="22"/>
              </w:rPr>
            </w:pPr>
          </w:p>
          <w:p w:rsidR="0036430C" w:rsidRPr="0036430C" w:rsidRDefault="0036430C" w:rsidP="00C13D3C">
            <w:pPr>
              <w:rPr>
                <w:rFonts w:ascii="Arial" w:hAnsi="Arial" w:cs="Arial"/>
                <w:color w:val="000000" w:themeColor="text1"/>
                <w:sz w:val="22"/>
                <w:szCs w:val="22"/>
              </w:rPr>
            </w:pPr>
            <w:r w:rsidRPr="0036430C">
              <w:rPr>
                <w:rFonts w:ascii="Arial" w:hAnsi="Arial" w:cs="Arial"/>
                <w:color w:val="000000" w:themeColor="text1"/>
                <w:sz w:val="22"/>
                <w:szCs w:val="22"/>
              </w:rPr>
              <w:t>A language interpreter may also be present to make sure that your child and you understand what is happening.</w:t>
            </w:r>
          </w:p>
          <w:p w:rsidR="0036430C" w:rsidRPr="0036430C" w:rsidRDefault="0036430C" w:rsidP="00C13D3C">
            <w:pPr>
              <w:pStyle w:val="Pa3"/>
              <w:rPr>
                <w:rFonts w:ascii="Arial" w:hAnsi="Arial" w:cs="Arial"/>
                <w:color w:val="000000" w:themeColor="text1"/>
                <w:sz w:val="22"/>
                <w:szCs w:val="22"/>
              </w:rPr>
            </w:pPr>
          </w:p>
          <w:p w:rsidR="0036430C" w:rsidRPr="0036430C" w:rsidRDefault="0036430C" w:rsidP="00C13D3C">
            <w:pPr>
              <w:pStyle w:val="Pa3"/>
              <w:rPr>
                <w:rFonts w:ascii="Arial" w:hAnsi="Arial" w:cs="Arial"/>
                <w:color w:val="000000" w:themeColor="text1"/>
                <w:sz w:val="22"/>
                <w:szCs w:val="22"/>
              </w:rPr>
            </w:pPr>
            <w:r w:rsidRPr="0036430C">
              <w:rPr>
                <w:rFonts w:ascii="Arial" w:hAnsi="Arial" w:cs="Arial"/>
                <w:color w:val="000000" w:themeColor="text1"/>
                <w:sz w:val="22"/>
                <w:szCs w:val="22"/>
              </w:rPr>
              <w:t xml:space="preserve">We know it is difficult to talk about child abuse. Our staff is here to help. </w:t>
            </w:r>
          </w:p>
          <w:p w:rsidR="0036430C" w:rsidRPr="0036430C" w:rsidRDefault="0036430C" w:rsidP="0036430C">
            <w:pPr>
              <w:pStyle w:val="Default"/>
              <w:rPr>
                <w:rFonts w:ascii="Arial" w:hAnsi="Arial" w:cs="Arial"/>
                <w:sz w:val="22"/>
                <w:szCs w:val="22"/>
              </w:rPr>
            </w:pPr>
          </w:p>
          <w:p w:rsidR="0036430C" w:rsidRPr="0036430C" w:rsidRDefault="0036430C" w:rsidP="00C13D3C">
            <w:pPr>
              <w:pStyle w:val="Pa4"/>
              <w:spacing w:line="240" w:lineRule="auto"/>
              <w:rPr>
                <w:rFonts w:ascii="Arial" w:hAnsi="Arial" w:cs="Arial"/>
                <w:color w:val="000000" w:themeColor="text1"/>
                <w:sz w:val="22"/>
                <w:szCs w:val="22"/>
              </w:rPr>
            </w:pPr>
            <w:r w:rsidRPr="0036430C">
              <w:rPr>
                <w:rFonts w:ascii="Arial" w:hAnsi="Arial" w:cs="Arial"/>
                <w:b/>
                <w:bCs/>
                <w:color w:val="000000" w:themeColor="text1"/>
                <w:sz w:val="22"/>
                <w:szCs w:val="22"/>
              </w:rPr>
              <w:t>THE INVESTIGATIVE TEAM</w:t>
            </w:r>
          </w:p>
          <w:p w:rsidR="0036430C" w:rsidRPr="0036430C" w:rsidRDefault="0036430C" w:rsidP="00C13D3C">
            <w:pPr>
              <w:pStyle w:val="Pa3"/>
              <w:spacing w:line="240" w:lineRule="auto"/>
              <w:rPr>
                <w:rFonts w:ascii="Arial" w:hAnsi="Arial" w:cs="Arial"/>
                <w:color w:val="000000" w:themeColor="text1"/>
                <w:sz w:val="22"/>
                <w:szCs w:val="22"/>
              </w:rPr>
            </w:pPr>
          </w:p>
          <w:p w:rsidR="0036430C" w:rsidRPr="0036430C" w:rsidRDefault="0036430C" w:rsidP="00C13D3C">
            <w:pPr>
              <w:pStyle w:val="Pa3"/>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The DCCAC coordinates a multidisciplinary team to investigate possible child abuse. Many people are involved to help ensure that your child is safe. Professionals involved with the investigation can include:</w:t>
            </w:r>
          </w:p>
          <w:p w:rsidR="0036430C" w:rsidRPr="0036430C" w:rsidRDefault="0036430C" w:rsidP="00C13D3C">
            <w:pPr>
              <w:pStyle w:val="Pa5"/>
              <w:numPr>
                <w:ilvl w:val="0"/>
                <w:numId w:val="2"/>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Forensic interviewer</w:t>
            </w:r>
          </w:p>
          <w:p w:rsidR="0036430C" w:rsidRPr="0036430C" w:rsidRDefault="0036430C" w:rsidP="00C13D3C">
            <w:pPr>
              <w:pStyle w:val="Pa6"/>
              <w:numPr>
                <w:ilvl w:val="0"/>
                <w:numId w:val="2"/>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Children &amp; Youth Services case worker</w:t>
            </w:r>
          </w:p>
          <w:p w:rsidR="0036430C" w:rsidRPr="0036430C" w:rsidRDefault="0036430C" w:rsidP="00C13D3C">
            <w:pPr>
              <w:pStyle w:val="Pa6"/>
              <w:numPr>
                <w:ilvl w:val="0"/>
                <w:numId w:val="2"/>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Police officer</w:t>
            </w:r>
          </w:p>
          <w:p w:rsidR="0036430C" w:rsidRPr="0036430C" w:rsidRDefault="0036430C" w:rsidP="00C13D3C">
            <w:pPr>
              <w:pStyle w:val="Pa6"/>
              <w:numPr>
                <w:ilvl w:val="0"/>
                <w:numId w:val="2"/>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Prosecutor</w:t>
            </w:r>
          </w:p>
          <w:p w:rsidR="0036430C" w:rsidRPr="0036430C" w:rsidRDefault="0036430C" w:rsidP="00C13D3C">
            <w:pPr>
              <w:pStyle w:val="ListParagraph"/>
              <w:numPr>
                <w:ilvl w:val="0"/>
                <w:numId w:val="2"/>
              </w:numPr>
              <w:rPr>
                <w:rFonts w:ascii="Arial" w:hAnsi="Arial" w:cs="Arial"/>
                <w:color w:val="000000" w:themeColor="text1"/>
                <w:sz w:val="22"/>
                <w:szCs w:val="22"/>
              </w:rPr>
            </w:pPr>
            <w:r w:rsidRPr="0036430C">
              <w:rPr>
                <w:rFonts w:ascii="Arial" w:hAnsi="Arial" w:cs="Arial"/>
                <w:color w:val="000000" w:themeColor="text1"/>
                <w:sz w:val="22"/>
                <w:szCs w:val="22"/>
              </w:rPr>
              <w:t>Medical provider</w:t>
            </w:r>
          </w:p>
          <w:p w:rsidR="0036430C" w:rsidRPr="0036430C" w:rsidRDefault="0036430C" w:rsidP="0036430C">
            <w:pPr>
              <w:ind w:left="360"/>
              <w:rPr>
                <w:rFonts w:ascii="Arial" w:hAnsi="Arial" w:cs="Arial"/>
                <w:color w:val="000000" w:themeColor="text1"/>
                <w:sz w:val="22"/>
                <w:szCs w:val="22"/>
              </w:rPr>
            </w:pPr>
          </w:p>
          <w:p w:rsidR="0036430C" w:rsidRPr="0036430C" w:rsidRDefault="0036430C" w:rsidP="00C13D3C">
            <w:pPr>
              <w:pStyle w:val="Pa4"/>
              <w:spacing w:line="240" w:lineRule="auto"/>
              <w:rPr>
                <w:rFonts w:ascii="Arial" w:hAnsi="Arial" w:cs="Arial"/>
                <w:color w:val="000000" w:themeColor="text1"/>
                <w:sz w:val="22"/>
                <w:szCs w:val="22"/>
              </w:rPr>
            </w:pPr>
            <w:r w:rsidRPr="0036430C">
              <w:rPr>
                <w:rFonts w:ascii="Arial" w:hAnsi="Arial" w:cs="Arial"/>
                <w:b/>
                <w:bCs/>
                <w:color w:val="000000" w:themeColor="text1"/>
                <w:sz w:val="22"/>
                <w:szCs w:val="22"/>
              </w:rPr>
              <w:t>NEXT STEPS</w:t>
            </w:r>
          </w:p>
          <w:p w:rsidR="0036430C" w:rsidRPr="0036430C" w:rsidRDefault="0036430C" w:rsidP="00C13D3C">
            <w:pPr>
              <w:pStyle w:val="Pa3"/>
              <w:spacing w:line="240" w:lineRule="auto"/>
              <w:rPr>
                <w:rFonts w:ascii="Arial" w:hAnsi="Arial" w:cs="Arial"/>
                <w:color w:val="000000" w:themeColor="text1"/>
                <w:sz w:val="22"/>
                <w:szCs w:val="22"/>
              </w:rPr>
            </w:pPr>
          </w:p>
          <w:p w:rsidR="0036430C" w:rsidRPr="0036430C" w:rsidRDefault="0036430C" w:rsidP="00C13D3C">
            <w:pPr>
              <w:pStyle w:val="Pa3"/>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 xml:space="preserve">After the interview, you will have the chance to talk with the investigative team about what will happen next in the investigation. </w:t>
            </w:r>
          </w:p>
          <w:p w:rsidR="0036430C" w:rsidRPr="0036430C" w:rsidRDefault="0036430C" w:rsidP="00C13D3C">
            <w:pPr>
              <w:pStyle w:val="Pa3"/>
              <w:spacing w:line="240" w:lineRule="auto"/>
              <w:rPr>
                <w:rFonts w:ascii="Arial" w:hAnsi="Arial" w:cs="Arial"/>
                <w:color w:val="000000" w:themeColor="text1"/>
                <w:sz w:val="22"/>
                <w:szCs w:val="22"/>
              </w:rPr>
            </w:pPr>
            <w:r w:rsidRPr="0036430C">
              <w:rPr>
                <w:rFonts w:ascii="Arial" w:hAnsi="Arial" w:cs="Arial"/>
                <w:color w:val="000000" w:themeColor="text1"/>
                <w:sz w:val="22"/>
                <w:szCs w:val="22"/>
              </w:rPr>
              <w:lastRenderedPageBreak/>
              <w:t>Your child may be referred for other services, such as:</w:t>
            </w:r>
          </w:p>
          <w:p w:rsidR="0036430C" w:rsidRPr="0036430C" w:rsidRDefault="0036430C" w:rsidP="00C13D3C">
            <w:pPr>
              <w:pStyle w:val="Pa5"/>
              <w:numPr>
                <w:ilvl w:val="0"/>
                <w:numId w:val="8"/>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Medical exam</w:t>
            </w:r>
          </w:p>
          <w:p w:rsidR="0036430C" w:rsidRPr="0036430C" w:rsidRDefault="0036430C" w:rsidP="00C13D3C">
            <w:pPr>
              <w:pStyle w:val="Pa5"/>
              <w:numPr>
                <w:ilvl w:val="0"/>
                <w:numId w:val="8"/>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Counseling</w:t>
            </w:r>
          </w:p>
          <w:p w:rsidR="0036430C" w:rsidRPr="0036430C" w:rsidRDefault="0036430C" w:rsidP="00C13D3C">
            <w:pPr>
              <w:pStyle w:val="Pa5"/>
              <w:numPr>
                <w:ilvl w:val="0"/>
                <w:numId w:val="8"/>
              </w:numPr>
              <w:spacing w:line="240" w:lineRule="auto"/>
              <w:rPr>
                <w:rFonts w:ascii="Arial" w:hAnsi="Arial" w:cs="Arial"/>
                <w:color w:val="000000" w:themeColor="text1"/>
                <w:sz w:val="22"/>
                <w:szCs w:val="22"/>
              </w:rPr>
            </w:pPr>
            <w:r w:rsidRPr="0036430C">
              <w:rPr>
                <w:rFonts w:ascii="Arial" w:hAnsi="Arial" w:cs="Arial"/>
                <w:color w:val="000000" w:themeColor="text1"/>
                <w:sz w:val="22"/>
                <w:szCs w:val="22"/>
              </w:rPr>
              <w:t xml:space="preserve">Legal services </w:t>
            </w:r>
          </w:p>
          <w:p w:rsidR="0036430C" w:rsidRPr="0036430C" w:rsidRDefault="0036430C" w:rsidP="00C13D3C">
            <w:pPr>
              <w:pStyle w:val="Pa3"/>
              <w:numPr>
                <w:ilvl w:val="0"/>
                <w:numId w:val="8"/>
              </w:numPr>
              <w:rPr>
                <w:rFonts w:ascii="Arial" w:hAnsi="Arial" w:cs="Arial"/>
                <w:color w:val="000000" w:themeColor="text1"/>
                <w:sz w:val="22"/>
                <w:szCs w:val="22"/>
              </w:rPr>
            </w:pPr>
            <w:r w:rsidRPr="0036430C">
              <w:rPr>
                <w:rFonts w:ascii="Arial" w:hAnsi="Arial" w:cs="Arial"/>
                <w:color w:val="000000" w:themeColor="text1"/>
                <w:sz w:val="22"/>
                <w:szCs w:val="22"/>
              </w:rPr>
              <w:t>Victim’s compensation</w:t>
            </w:r>
          </w:p>
        </w:tc>
      </w:tr>
    </w:tbl>
    <w:p w:rsidR="00AE658D" w:rsidRPr="00B75130" w:rsidRDefault="00AE658D" w:rsidP="009229D7">
      <w:pPr>
        <w:pStyle w:val="Pa3"/>
        <w:spacing w:line="240" w:lineRule="auto"/>
        <w:rPr>
          <w:rFonts w:ascii="Arial" w:hAnsi="Arial" w:cs="Arial"/>
          <w:color w:val="000000" w:themeColor="text1"/>
        </w:rPr>
      </w:pPr>
    </w:p>
    <w:sectPr w:rsidR="00AE658D" w:rsidRPr="00B75130" w:rsidSect="00D43BE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130" w:rsidRDefault="00B75130" w:rsidP="00B75130">
      <w:r>
        <w:separator/>
      </w:r>
    </w:p>
  </w:endnote>
  <w:endnote w:type="continuationSeparator" w:id="0">
    <w:p w:rsidR="00B75130" w:rsidRDefault="00B75130" w:rsidP="00B7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EIKW V+ Agenda">
    <w:altName w:val="Agend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130" w:rsidRDefault="00B75130" w:rsidP="00C13D3C">
    <w:r>
      <w:rPr>
        <w:noProof/>
        <w:lang w:bidi="km-KH"/>
      </w:rPr>
      <w:drawing>
        <wp:anchor distT="0" distB="0" distL="114300" distR="114300" simplePos="0" relativeHeight="251660288" behindDoc="1" locked="0" layoutInCell="1" allowOverlap="1" wp14:anchorId="1585E7BE" wp14:editId="4D181DA5">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31361091" wp14:editId="02266B6A">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130" w:rsidRDefault="00B75130" w:rsidP="00B75130">
      <w:r>
        <w:separator/>
      </w:r>
    </w:p>
  </w:footnote>
  <w:footnote w:type="continuationSeparator" w:id="0">
    <w:p w:rsidR="00B75130" w:rsidRDefault="00B75130" w:rsidP="00B75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6583"/>
    <w:multiLevelType w:val="hybridMultilevel"/>
    <w:tmpl w:val="27C406C2"/>
    <w:lvl w:ilvl="0" w:tplc="ABA422C8">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BF6DCA"/>
    <w:multiLevelType w:val="hybridMultilevel"/>
    <w:tmpl w:val="D5CA63A6"/>
    <w:lvl w:ilvl="0" w:tplc="04090001">
      <w:start w:val="1"/>
      <w:numFmt w:val="bullet"/>
      <w:lvlText w:val=""/>
      <w:lvlJc w:val="left"/>
      <w:pPr>
        <w:ind w:left="720" w:hanging="360"/>
      </w:pPr>
      <w:rPr>
        <w:rFonts w:ascii="Symbol" w:hAnsi="Symbol" w:hint="default"/>
      </w:rPr>
    </w:lvl>
    <w:lvl w:ilvl="1" w:tplc="68DE8E5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D01C1"/>
    <w:multiLevelType w:val="hybridMultilevel"/>
    <w:tmpl w:val="A0E60AB4"/>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67A9D"/>
    <w:multiLevelType w:val="hybridMultilevel"/>
    <w:tmpl w:val="6AEC6AE2"/>
    <w:lvl w:ilvl="0" w:tplc="ABA42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2B2745"/>
    <w:multiLevelType w:val="hybridMultilevel"/>
    <w:tmpl w:val="87BC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36E30"/>
    <w:multiLevelType w:val="hybridMultilevel"/>
    <w:tmpl w:val="FA566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B46A9"/>
    <w:multiLevelType w:val="hybridMultilevel"/>
    <w:tmpl w:val="260C07C2"/>
    <w:lvl w:ilvl="0" w:tplc="ABA422C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6F2A85"/>
    <w:multiLevelType w:val="hybridMultilevel"/>
    <w:tmpl w:val="CDC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8D"/>
    <w:rsid w:val="00250500"/>
    <w:rsid w:val="00305CA0"/>
    <w:rsid w:val="0036430C"/>
    <w:rsid w:val="003C38FB"/>
    <w:rsid w:val="003E7D3B"/>
    <w:rsid w:val="004C0BEC"/>
    <w:rsid w:val="004C18C8"/>
    <w:rsid w:val="00632A91"/>
    <w:rsid w:val="007D7BA0"/>
    <w:rsid w:val="008C0543"/>
    <w:rsid w:val="009229D7"/>
    <w:rsid w:val="009D136F"/>
    <w:rsid w:val="00A04816"/>
    <w:rsid w:val="00AB4BE0"/>
    <w:rsid w:val="00AE658D"/>
    <w:rsid w:val="00B75130"/>
    <w:rsid w:val="00B92DA0"/>
    <w:rsid w:val="00C13D3C"/>
    <w:rsid w:val="00CC0075"/>
    <w:rsid w:val="00D43BE5"/>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E857"/>
  <w15:docId w15:val="{7D083807-EF64-4393-A98D-364FC2F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658D"/>
    <w:pPr>
      <w:autoSpaceDE w:val="0"/>
      <w:autoSpaceDN w:val="0"/>
      <w:adjustRightInd w:val="0"/>
    </w:pPr>
    <w:rPr>
      <w:rFonts w:ascii="AEIKW V+ Agenda" w:hAnsi="AEIKW V+ Agenda" w:cs="AEIKW V+ Agenda"/>
      <w:color w:val="000000"/>
    </w:rPr>
  </w:style>
  <w:style w:type="paragraph" w:customStyle="1" w:styleId="Pa4">
    <w:name w:val="Pa4"/>
    <w:basedOn w:val="Default"/>
    <w:next w:val="Default"/>
    <w:uiPriority w:val="99"/>
    <w:rsid w:val="00AE658D"/>
    <w:pPr>
      <w:spacing w:line="301" w:lineRule="atLeast"/>
    </w:pPr>
    <w:rPr>
      <w:rFonts w:cs="Times New Roman"/>
      <w:color w:val="auto"/>
    </w:rPr>
  </w:style>
  <w:style w:type="paragraph" w:customStyle="1" w:styleId="Pa3">
    <w:name w:val="Pa3"/>
    <w:basedOn w:val="Default"/>
    <w:next w:val="Default"/>
    <w:uiPriority w:val="99"/>
    <w:rsid w:val="00AE658D"/>
    <w:pPr>
      <w:spacing w:line="201" w:lineRule="atLeast"/>
    </w:pPr>
    <w:rPr>
      <w:rFonts w:cs="Times New Roman"/>
      <w:color w:val="auto"/>
    </w:rPr>
  </w:style>
  <w:style w:type="paragraph" w:customStyle="1" w:styleId="Pa5">
    <w:name w:val="Pa5"/>
    <w:basedOn w:val="Default"/>
    <w:next w:val="Default"/>
    <w:uiPriority w:val="99"/>
    <w:rsid w:val="00AE658D"/>
    <w:pPr>
      <w:spacing w:line="201" w:lineRule="atLeast"/>
    </w:pPr>
    <w:rPr>
      <w:rFonts w:cs="Times New Roman"/>
      <w:color w:val="auto"/>
    </w:rPr>
  </w:style>
  <w:style w:type="paragraph" w:customStyle="1" w:styleId="Pa6">
    <w:name w:val="Pa6"/>
    <w:basedOn w:val="Default"/>
    <w:next w:val="Default"/>
    <w:uiPriority w:val="99"/>
    <w:rsid w:val="00AE658D"/>
    <w:pPr>
      <w:spacing w:line="201" w:lineRule="atLeast"/>
    </w:pPr>
    <w:rPr>
      <w:rFonts w:cs="Times New Roman"/>
      <w:color w:val="auto"/>
    </w:rPr>
  </w:style>
  <w:style w:type="paragraph" w:styleId="ListParagraph">
    <w:name w:val="List Paragraph"/>
    <w:basedOn w:val="Normal"/>
    <w:uiPriority w:val="34"/>
    <w:qFormat/>
    <w:rsid w:val="00AE658D"/>
    <w:pPr>
      <w:ind w:left="720"/>
      <w:contextualSpacing/>
    </w:pPr>
  </w:style>
  <w:style w:type="table" w:styleId="TableGrid">
    <w:name w:val="Table Grid"/>
    <w:basedOn w:val="TableNormal"/>
    <w:uiPriority w:val="59"/>
    <w:rsid w:val="0092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D43BE5"/>
  </w:style>
  <w:style w:type="paragraph" w:styleId="Header">
    <w:name w:val="header"/>
    <w:basedOn w:val="Normal"/>
    <w:link w:val="HeaderChar"/>
    <w:uiPriority w:val="99"/>
    <w:unhideWhenUsed/>
    <w:rsid w:val="00B75130"/>
    <w:pPr>
      <w:tabs>
        <w:tab w:val="center" w:pos="4680"/>
        <w:tab w:val="right" w:pos="9360"/>
      </w:tabs>
    </w:pPr>
  </w:style>
  <w:style w:type="character" w:customStyle="1" w:styleId="HeaderChar">
    <w:name w:val="Header Char"/>
    <w:basedOn w:val="DefaultParagraphFont"/>
    <w:link w:val="Header"/>
    <w:uiPriority w:val="99"/>
    <w:rsid w:val="00B75130"/>
  </w:style>
  <w:style w:type="paragraph" w:styleId="Footer">
    <w:name w:val="footer"/>
    <w:basedOn w:val="Normal"/>
    <w:link w:val="FooterChar"/>
    <w:uiPriority w:val="99"/>
    <w:unhideWhenUsed/>
    <w:rsid w:val="00B75130"/>
    <w:pPr>
      <w:tabs>
        <w:tab w:val="center" w:pos="4680"/>
        <w:tab w:val="right" w:pos="9360"/>
      </w:tabs>
    </w:pPr>
  </w:style>
  <w:style w:type="character" w:customStyle="1" w:styleId="FooterChar">
    <w:name w:val="Footer Char"/>
    <w:basedOn w:val="DefaultParagraphFont"/>
    <w:link w:val="Footer"/>
    <w:uiPriority w:val="99"/>
    <w:rsid w:val="00B75130"/>
  </w:style>
  <w:style w:type="character" w:styleId="CommentReference">
    <w:name w:val="annotation reference"/>
    <w:basedOn w:val="DefaultParagraphFont"/>
    <w:uiPriority w:val="99"/>
    <w:semiHidden/>
    <w:unhideWhenUsed/>
    <w:rsid w:val="00C13D3C"/>
    <w:rPr>
      <w:sz w:val="16"/>
      <w:szCs w:val="16"/>
    </w:rPr>
  </w:style>
  <w:style w:type="paragraph" w:styleId="CommentText">
    <w:name w:val="annotation text"/>
    <w:basedOn w:val="Normal"/>
    <w:link w:val="CommentTextChar"/>
    <w:uiPriority w:val="99"/>
    <w:semiHidden/>
    <w:unhideWhenUsed/>
    <w:rsid w:val="00C13D3C"/>
    <w:rPr>
      <w:sz w:val="20"/>
      <w:szCs w:val="20"/>
    </w:rPr>
  </w:style>
  <w:style w:type="character" w:customStyle="1" w:styleId="CommentTextChar">
    <w:name w:val="Comment Text Char"/>
    <w:basedOn w:val="DefaultParagraphFont"/>
    <w:link w:val="CommentText"/>
    <w:uiPriority w:val="99"/>
    <w:semiHidden/>
    <w:rsid w:val="00C13D3C"/>
    <w:rPr>
      <w:sz w:val="20"/>
      <w:szCs w:val="20"/>
    </w:rPr>
  </w:style>
  <w:style w:type="paragraph" w:styleId="CommentSubject">
    <w:name w:val="annotation subject"/>
    <w:basedOn w:val="CommentText"/>
    <w:next w:val="CommentText"/>
    <w:link w:val="CommentSubjectChar"/>
    <w:uiPriority w:val="99"/>
    <w:semiHidden/>
    <w:unhideWhenUsed/>
    <w:rsid w:val="00C13D3C"/>
    <w:rPr>
      <w:b/>
      <w:bCs/>
    </w:rPr>
  </w:style>
  <w:style w:type="character" w:customStyle="1" w:styleId="CommentSubjectChar">
    <w:name w:val="Comment Subject Char"/>
    <w:basedOn w:val="CommentTextChar"/>
    <w:link w:val="CommentSubject"/>
    <w:uiPriority w:val="99"/>
    <w:semiHidden/>
    <w:rsid w:val="00C13D3C"/>
    <w:rPr>
      <w:b/>
      <w:bCs/>
      <w:sz w:val="20"/>
      <w:szCs w:val="20"/>
    </w:rPr>
  </w:style>
  <w:style w:type="paragraph" w:styleId="BalloonText">
    <w:name w:val="Balloon Text"/>
    <w:basedOn w:val="Normal"/>
    <w:link w:val="BalloonTextChar"/>
    <w:uiPriority w:val="99"/>
    <w:semiHidden/>
    <w:unhideWhenUsed/>
    <w:rsid w:val="00C13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 Ace</cp:lastModifiedBy>
  <cp:revision>3</cp:revision>
  <dcterms:created xsi:type="dcterms:W3CDTF">2017-06-07T12:44:00Z</dcterms:created>
  <dcterms:modified xsi:type="dcterms:W3CDTF">2017-06-07T12:51:00Z</dcterms:modified>
</cp:coreProperties>
</file>