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4" w:type="dxa"/>
        <w:tblBorders>
          <w:insideH w:val="none" w:sz="0" w:space="0" w:color="auto"/>
          <w:insideV w:val="none" w:sz="0" w:space="0" w:color="auto"/>
        </w:tblBorders>
        <w:tblLook w:val="04A0" w:firstRow="1" w:lastRow="0" w:firstColumn="1" w:lastColumn="0" w:noHBand="0" w:noVBand="1"/>
      </w:tblPr>
      <w:tblGrid>
        <w:gridCol w:w="6660"/>
        <w:gridCol w:w="4140"/>
        <w:gridCol w:w="174"/>
      </w:tblGrid>
      <w:tr w:rsidR="003820E9" w:rsidRPr="005D1DD2" w:rsidTr="004210B3">
        <w:trPr>
          <w:trHeight w:val="1575"/>
        </w:trPr>
        <w:tc>
          <w:tcPr>
            <w:tcW w:w="10974" w:type="dxa"/>
            <w:gridSpan w:val="3"/>
          </w:tcPr>
          <w:p w:rsidR="003820E9" w:rsidRPr="00907F91" w:rsidRDefault="003820E9" w:rsidP="000169BD">
            <w:pPr>
              <w:bidi/>
              <w:jc w:val="center"/>
              <w:rPr>
                <w:rFonts w:ascii="Arial" w:hAnsi="Arial" w:cs="Arial"/>
                <w:b/>
                <w:bCs/>
                <w:rtl/>
              </w:rPr>
            </w:pPr>
            <w:r>
              <w:rPr>
                <w:noProof/>
                <w:lang w:bidi="km-KH"/>
              </w:rPr>
              <w:drawing>
                <wp:inline distT="0" distB="0" distL="0" distR="0" wp14:anchorId="4BF7820E" wp14:editId="71453ADC">
                  <wp:extent cx="1917451" cy="67892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43" t="34303" r="40188" b="43563"/>
                          <a:stretch/>
                        </pic:blipFill>
                        <pic:spPr bwMode="auto">
                          <a:xfrm>
                            <a:off x="0" y="0"/>
                            <a:ext cx="1991526" cy="705153"/>
                          </a:xfrm>
                          <a:prstGeom prst="rect">
                            <a:avLst/>
                          </a:prstGeom>
                          <a:ln>
                            <a:noFill/>
                          </a:ln>
                          <a:extLst>
                            <a:ext uri="{53640926-AAD7-44D8-BBD7-CCE9431645EC}">
                              <a14:shadowObscured xmlns:a14="http://schemas.microsoft.com/office/drawing/2010/main"/>
                            </a:ext>
                          </a:extLst>
                        </pic:spPr>
                      </pic:pic>
                    </a:graphicData>
                  </a:graphic>
                </wp:inline>
              </w:drawing>
            </w:r>
          </w:p>
        </w:tc>
      </w:tr>
      <w:tr w:rsidR="006A5488" w:rsidRPr="006A5488" w:rsidTr="004210B3">
        <w:trPr>
          <w:gridAfter w:val="1"/>
          <w:wAfter w:w="174" w:type="dxa"/>
          <w:trHeight w:val="630"/>
        </w:trPr>
        <w:tc>
          <w:tcPr>
            <w:tcW w:w="6660" w:type="dxa"/>
          </w:tcPr>
          <w:p w:rsidR="006A5488" w:rsidRPr="006A5488" w:rsidRDefault="006A5488" w:rsidP="006A5488">
            <w:pPr>
              <w:spacing w:after="0"/>
              <w:jc w:val="center"/>
              <w:rPr>
                <w:rFonts w:ascii="Arial" w:hAnsi="Arial" w:cs="Arial"/>
                <w:b/>
                <w:lang w:val="fr-CI"/>
              </w:rPr>
            </w:pPr>
            <w:r w:rsidRPr="006A5488">
              <w:rPr>
                <w:rFonts w:ascii="Arial" w:hAnsi="Arial" w:cs="Arial"/>
                <w:b/>
                <w:lang w:val="fr-CI"/>
              </w:rPr>
              <w:t xml:space="preserve">Comment </w:t>
            </w:r>
            <w:r w:rsidRPr="006A5488">
              <w:rPr>
                <w:rFonts w:ascii="Arial" w:hAnsi="Arial" w:cs="Arial"/>
                <w:b/>
                <w:lang w:val="fr-CI"/>
              </w:rPr>
              <w:t>P</w:t>
            </w:r>
            <w:r w:rsidRPr="006A5488">
              <w:rPr>
                <w:rFonts w:ascii="Arial" w:hAnsi="Arial" w:cs="Arial"/>
                <w:b/>
                <w:lang w:val="fr-CI"/>
              </w:rPr>
              <w:t xml:space="preserve">arler aux </w:t>
            </w:r>
            <w:r w:rsidRPr="006A5488">
              <w:rPr>
                <w:rFonts w:ascii="Arial" w:hAnsi="Arial" w:cs="Arial"/>
                <w:b/>
                <w:lang w:val="fr-CI"/>
              </w:rPr>
              <w:t>E</w:t>
            </w:r>
            <w:r w:rsidRPr="006A5488">
              <w:rPr>
                <w:rFonts w:ascii="Arial" w:hAnsi="Arial" w:cs="Arial"/>
                <w:b/>
                <w:lang w:val="fr-CI"/>
              </w:rPr>
              <w:t xml:space="preserve">nfants de </w:t>
            </w:r>
            <w:r w:rsidRPr="006A5488">
              <w:rPr>
                <w:rFonts w:ascii="Arial" w:hAnsi="Arial" w:cs="Arial"/>
                <w:b/>
                <w:lang w:val="fr-CI"/>
              </w:rPr>
              <w:t>L</w:t>
            </w:r>
            <w:r w:rsidRPr="006A5488">
              <w:rPr>
                <w:rFonts w:ascii="Arial" w:hAnsi="Arial" w:cs="Arial"/>
                <w:b/>
                <w:lang w:val="fr-CI"/>
              </w:rPr>
              <w:t xml:space="preserve">eur </w:t>
            </w:r>
            <w:r w:rsidRPr="006A5488">
              <w:rPr>
                <w:rFonts w:ascii="Arial" w:hAnsi="Arial" w:cs="Arial"/>
                <w:b/>
                <w:lang w:val="fr-CI"/>
              </w:rPr>
              <w:t>S</w:t>
            </w:r>
            <w:r w:rsidRPr="006A5488">
              <w:rPr>
                <w:rFonts w:ascii="Arial" w:hAnsi="Arial" w:cs="Arial"/>
                <w:b/>
                <w:lang w:val="fr-CI"/>
              </w:rPr>
              <w:t xml:space="preserve">écurité </w:t>
            </w:r>
            <w:r w:rsidRPr="006A5488">
              <w:rPr>
                <w:rFonts w:ascii="Arial" w:hAnsi="Arial" w:cs="Arial"/>
                <w:b/>
                <w:lang w:val="fr-CI"/>
              </w:rPr>
              <w:t>I</w:t>
            </w:r>
            <w:r w:rsidRPr="006A5488">
              <w:rPr>
                <w:rFonts w:ascii="Arial" w:hAnsi="Arial" w:cs="Arial"/>
                <w:b/>
                <w:lang w:val="fr-CI"/>
              </w:rPr>
              <w:t xml:space="preserve">ntime </w:t>
            </w:r>
            <w:r w:rsidRPr="006A5488">
              <w:rPr>
                <w:rFonts w:ascii="Arial" w:hAnsi="Arial" w:cs="Arial"/>
                <w:b/>
                <w:lang w:val="fr-CI"/>
              </w:rPr>
              <w:t>s</w:t>
            </w:r>
            <w:r w:rsidRPr="006A5488">
              <w:rPr>
                <w:rFonts w:ascii="Arial" w:hAnsi="Arial" w:cs="Arial"/>
                <w:b/>
                <w:lang w:val="fr-CI"/>
              </w:rPr>
              <w:t xml:space="preserve">ans </w:t>
            </w:r>
            <w:r w:rsidRPr="006A5488">
              <w:rPr>
                <w:rFonts w:ascii="Arial" w:hAnsi="Arial" w:cs="Arial"/>
                <w:b/>
                <w:lang w:val="fr-CI"/>
              </w:rPr>
              <w:t>l</w:t>
            </w:r>
            <w:r w:rsidRPr="006A5488">
              <w:rPr>
                <w:rFonts w:ascii="Arial" w:hAnsi="Arial" w:cs="Arial"/>
                <w:b/>
                <w:lang w:val="fr-CI"/>
              </w:rPr>
              <w:t xml:space="preserve">es </w:t>
            </w:r>
            <w:r w:rsidRPr="006A5488">
              <w:rPr>
                <w:rFonts w:ascii="Arial" w:hAnsi="Arial" w:cs="Arial"/>
                <w:b/>
                <w:lang w:val="fr-CI"/>
              </w:rPr>
              <w:t>E</w:t>
            </w:r>
            <w:r w:rsidRPr="006A5488">
              <w:rPr>
                <w:rFonts w:ascii="Arial" w:hAnsi="Arial" w:cs="Arial"/>
                <w:b/>
                <w:lang w:val="fr-CI"/>
              </w:rPr>
              <w:t>ffrayer</w:t>
            </w:r>
          </w:p>
          <w:p w:rsidR="006A5488" w:rsidRDefault="006A5488" w:rsidP="006A5488">
            <w:pPr>
              <w:spacing w:after="0"/>
              <w:rPr>
                <w:rFonts w:ascii="Arial" w:hAnsi="Arial" w:cs="Arial"/>
                <w:lang w:val="fr-CI"/>
              </w:rPr>
            </w:pPr>
            <w:r w:rsidRPr="006A5488">
              <w:rPr>
                <w:rFonts w:ascii="Arial" w:hAnsi="Arial" w:cs="Arial"/>
                <w:lang w:val="fr-CI"/>
              </w:rPr>
              <w:t>Les parents, les enseignants et les autres adultes bien intentionnés enseignent aux enfants comment se promener dans la rue, faire du vélo ou marcher au bord d'une piscine en toute sécurité.  Ce n'est pas pour cela que les enfants ont peur des bicyclettes, des piscines et des routes.   Il est possible d'aborder la sécurité en matière de contacts physiques de la même manière.  Voici quelques idées pour parler avec les enfants des contacts physiques et de leur sécurité.</w:t>
            </w:r>
          </w:p>
          <w:p w:rsidR="006A5488" w:rsidRPr="006A5488" w:rsidRDefault="006A5488" w:rsidP="006A5488">
            <w:pPr>
              <w:spacing w:after="0"/>
              <w:rPr>
                <w:rFonts w:ascii="Arial" w:hAnsi="Arial" w:cs="Arial"/>
                <w:lang w:val="fr-CI"/>
              </w:rPr>
            </w:pPr>
          </w:p>
          <w:p w:rsidR="006A5488" w:rsidRPr="006A5488" w:rsidRDefault="006A5488" w:rsidP="006A5488">
            <w:pPr>
              <w:tabs>
                <w:tab w:val="left" w:pos="360"/>
              </w:tabs>
              <w:spacing w:after="0"/>
              <w:rPr>
                <w:rFonts w:ascii="Arial" w:hAnsi="Arial" w:cs="Arial"/>
                <w:b/>
                <w:lang w:val="fr-CI"/>
              </w:rPr>
            </w:pPr>
            <w:r w:rsidRPr="006A5488">
              <w:rPr>
                <w:rFonts w:ascii="Arial" w:hAnsi="Arial" w:cs="Arial"/>
                <w:b/>
                <w:lang w:val="fr-CI"/>
              </w:rPr>
              <w:t>Expliquez les règles de sécurité à propos des contacts physiques en même temps que vous parlez d'autres types de règles de sécurité.</w:t>
            </w:r>
          </w:p>
          <w:p w:rsidR="006A5488" w:rsidRDefault="006A5488" w:rsidP="006A5488">
            <w:pPr>
              <w:pStyle w:val="ListParagraph"/>
              <w:numPr>
                <w:ilvl w:val="0"/>
                <w:numId w:val="22"/>
              </w:numPr>
              <w:tabs>
                <w:tab w:val="left" w:pos="249"/>
              </w:tabs>
              <w:spacing w:after="0"/>
              <w:rPr>
                <w:rFonts w:ascii="Arial" w:hAnsi="Arial" w:cs="Arial"/>
                <w:sz w:val="22"/>
                <w:szCs w:val="22"/>
                <w:lang w:val="fr-CI"/>
              </w:rPr>
            </w:pPr>
            <w:r w:rsidRPr="006A5488">
              <w:rPr>
                <w:rFonts w:ascii="Arial" w:hAnsi="Arial" w:cs="Arial"/>
                <w:sz w:val="22"/>
                <w:szCs w:val="22"/>
                <w:lang w:val="fr-CI"/>
              </w:rPr>
              <w:t>« Si un adulte te touche d'une manière qui te semble incorrecte, dis-</w:t>
            </w:r>
            <w:r>
              <w:rPr>
                <w:rFonts w:ascii="Arial" w:hAnsi="Arial" w:cs="Arial"/>
                <w:sz w:val="22"/>
                <w:szCs w:val="22"/>
                <w:lang w:val="fr-CI"/>
              </w:rPr>
              <w:t xml:space="preserve">le-moi ou parles-en à </w:t>
            </w:r>
            <w:r w:rsidRPr="006A5488">
              <w:rPr>
                <w:rFonts w:ascii="Arial" w:hAnsi="Arial" w:cs="Arial"/>
                <w:sz w:val="22"/>
                <w:szCs w:val="22"/>
                <w:lang w:val="fr-CI"/>
              </w:rPr>
              <w:t>_</w:t>
            </w:r>
            <w:r w:rsidRPr="006A5488">
              <w:rPr>
                <w:rFonts w:ascii="Arial" w:hAnsi="Arial" w:cs="Arial"/>
                <w:sz w:val="22"/>
                <w:szCs w:val="22"/>
                <w:lang w:val="fr-CI"/>
              </w:rPr>
              <w:t>_.  Nous te croirons et nous t'aiderons. »</w:t>
            </w:r>
          </w:p>
          <w:p w:rsidR="006A5488" w:rsidRPr="004210B3" w:rsidRDefault="006A5488" w:rsidP="004210B3">
            <w:pPr>
              <w:tabs>
                <w:tab w:val="left" w:pos="249"/>
              </w:tabs>
              <w:spacing w:after="0"/>
              <w:rPr>
                <w:rFonts w:ascii="Arial" w:hAnsi="Arial" w:cs="Arial"/>
                <w:sz w:val="22"/>
                <w:szCs w:val="22"/>
                <w:lang w:val="fr-CI"/>
              </w:rPr>
            </w:pPr>
          </w:p>
          <w:p w:rsidR="006A5488" w:rsidRPr="006A5488" w:rsidRDefault="006A5488" w:rsidP="006A5488">
            <w:pPr>
              <w:tabs>
                <w:tab w:val="left" w:pos="360"/>
              </w:tabs>
              <w:spacing w:after="0"/>
              <w:rPr>
                <w:rFonts w:ascii="Arial" w:hAnsi="Arial" w:cs="Arial"/>
                <w:b/>
                <w:lang w:val="fr-CI"/>
              </w:rPr>
            </w:pPr>
            <w:r w:rsidRPr="006A5488">
              <w:rPr>
                <w:rFonts w:ascii="Arial" w:hAnsi="Arial" w:cs="Arial"/>
                <w:b/>
                <w:lang w:val="fr-CI"/>
              </w:rPr>
              <w:t>Répétez souvent les règles de sécurité de base.  Par exemple:</w:t>
            </w:r>
          </w:p>
          <w:p w:rsidR="006A5488" w:rsidRPr="006A5488" w:rsidRDefault="006A5488" w:rsidP="006A5488">
            <w:pPr>
              <w:pStyle w:val="ListParagraph"/>
              <w:numPr>
                <w:ilvl w:val="0"/>
                <w:numId w:val="15"/>
              </w:numPr>
              <w:tabs>
                <w:tab w:val="left" w:pos="159"/>
              </w:tabs>
              <w:spacing w:after="0"/>
              <w:ind w:left="249" w:hanging="180"/>
              <w:rPr>
                <w:rFonts w:ascii="Arial" w:hAnsi="Arial" w:cs="Arial"/>
                <w:sz w:val="22"/>
                <w:szCs w:val="22"/>
                <w:lang w:val="fr-CI"/>
              </w:rPr>
            </w:pPr>
            <w:r w:rsidRPr="006A5488">
              <w:rPr>
                <w:rFonts w:ascii="Arial" w:hAnsi="Arial" w:cs="Arial"/>
                <w:sz w:val="22"/>
                <w:szCs w:val="22"/>
                <w:lang w:val="fr-CI"/>
              </w:rPr>
              <w:t>« Dans notre famille, nous ne gardons pas de secrets à propos des contacts physiques. »</w:t>
            </w:r>
          </w:p>
          <w:p w:rsidR="006A5488" w:rsidRPr="006A5488" w:rsidRDefault="006A5488" w:rsidP="006A5488">
            <w:pPr>
              <w:pStyle w:val="ListParagraph"/>
              <w:numPr>
                <w:ilvl w:val="0"/>
                <w:numId w:val="15"/>
              </w:numPr>
              <w:tabs>
                <w:tab w:val="left" w:pos="159"/>
              </w:tabs>
              <w:spacing w:after="0"/>
              <w:ind w:left="249" w:hanging="180"/>
              <w:rPr>
                <w:rFonts w:ascii="Arial" w:hAnsi="Arial" w:cs="Arial"/>
                <w:sz w:val="22"/>
                <w:szCs w:val="22"/>
                <w:lang w:val="fr-CI"/>
              </w:rPr>
            </w:pPr>
            <w:r w:rsidRPr="006A5488">
              <w:rPr>
                <w:rFonts w:ascii="Arial" w:hAnsi="Arial" w:cs="Arial"/>
                <w:sz w:val="22"/>
                <w:szCs w:val="22"/>
                <w:lang w:val="fr-CI"/>
              </w:rPr>
              <w:t>« Les adultes n'ont en général pas besoin de toucher les enfants dans les espaces privés, sauf pour des raisons de santé ou pour la toilette. »</w:t>
            </w:r>
          </w:p>
          <w:p w:rsidR="006A5488" w:rsidRPr="006A5488" w:rsidRDefault="006A5488" w:rsidP="006A5488">
            <w:pPr>
              <w:pStyle w:val="ListParagraph"/>
              <w:numPr>
                <w:ilvl w:val="0"/>
                <w:numId w:val="15"/>
              </w:numPr>
              <w:tabs>
                <w:tab w:val="left" w:pos="159"/>
              </w:tabs>
              <w:spacing w:after="0"/>
              <w:ind w:left="249" w:hanging="180"/>
              <w:rPr>
                <w:rFonts w:ascii="Arial" w:hAnsi="Arial" w:cs="Arial"/>
                <w:sz w:val="22"/>
                <w:szCs w:val="22"/>
                <w:lang w:val="fr-CI"/>
              </w:rPr>
            </w:pPr>
            <w:r w:rsidRPr="006A5488">
              <w:rPr>
                <w:rFonts w:ascii="Arial" w:hAnsi="Arial" w:cs="Arial"/>
                <w:sz w:val="22"/>
                <w:szCs w:val="22"/>
                <w:lang w:val="fr-CI"/>
              </w:rPr>
              <w:t>« Ne pars jamais à pieds ou en voiture avec un adulte que tu ne connais pas, peu importe ce qu'il te dit. »</w:t>
            </w:r>
          </w:p>
          <w:p w:rsidR="006A5488" w:rsidRDefault="006A5488" w:rsidP="006A5488">
            <w:pPr>
              <w:pStyle w:val="ListParagraph"/>
              <w:numPr>
                <w:ilvl w:val="0"/>
                <w:numId w:val="15"/>
              </w:numPr>
              <w:tabs>
                <w:tab w:val="left" w:pos="159"/>
              </w:tabs>
              <w:spacing w:after="0"/>
              <w:ind w:left="249" w:hanging="180"/>
              <w:rPr>
                <w:rFonts w:ascii="Arial" w:hAnsi="Arial" w:cs="Arial"/>
                <w:sz w:val="22"/>
                <w:szCs w:val="22"/>
                <w:lang w:val="fr-CI"/>
              </w:rPr>
            </w:pPr>
            <w:r w:rsidRPr="006A5488">
              <w:rPr>
                <w:rFonts w:ascii="Arial" w:hAnsi="Arial" w:cs="Arial"/>
                <w:sz w:val="22"/>
                <w:szCs w:val="22"/>
                <w:lang w:val="fr-CI"/>
              </w:rPr>
              <w:t>« Fais confiance à ta voix intérieure (ton instinct, ton jugement) si elle te dit que quelque chose ne semble pas correct. »</w:t>
            </w:r>
          </w:p>
          <w:p w:rsidR="006A5488" w:rsidRPr="006A5488" w:rsidRDefault="006A5488" w:rsidP="006A5488">
            <w:pPr>
              <w:tabs>
                <w:tab w:val="left" w:pos="360"/>
              </w:tabs>
              <w:spacing w:after="0"/>
              <w:rPr>
                <w:rFonts w:ascii="Arial" w:hAnsi="Arial" w:cs="Arial"/>
                <w:sz w:val="22"/>
                <w:szCs w:val="22"/>
                <w:lang w:val="fr-CI"/>
              </w:rPr>
            </w:pPr>
          </w:p>
          <w:p w:rsidR="006A5488" w:rsidRPr="006A5488" w:rsidRDefault="006A5488" w:rsidP="006A5488">
            <w:pPr>
              <w:tabs>
                <w:tab w:val="left" w:pos="360"/>
              </w:tabs>
              <w:spacing w:after="0"/>
              <w:rPr>
                <w:rFonts w:ascii="Arial" w:hAnsi="Arial" w:cs="Arial"/>
                <w:b/>
                <w:lang w:val="fr-CI"/>
              </w:rPr>
            </w:pPr>
            <w:r w:rsidRPr="006A5488">
              <w:rPr>
                <w:rFonts w:ascii="Arial" w:hAnsi="Arial" w:cs="Arial"/>
                <w:b/>
                <w:lang w:val="fr-CI"/>
              </w:rPr>
              <w:t>Expliquez les règles de votre famille, comme :</w:t>
            </w:r>
          </w:p>
          <w:p w:rsidR="006A5488" w:rsidRPr="006A5488" w:rsidRDefault="006A5488" w:rsidP="004210B3">
            <w:pPr>
              <w:pStyle w:val="ListParagraph"/>
              <w:numPr>
                <w:ilvl w:val="0"/>
                <w:numId w:val="16"/>
              </w:numPr>
              <w:tabs>
                <w:tab w:val="left" w:pos="249"/>
              </w:tabs>
              <w:spacing w:after="0"/>
              <w:ind w:left="249" w:hanging="249"/>
              <w:rPr>
                <w:rFonts w:ascii="Arial" w:hAnsi="Arial" w:cs="Arial"/>
                <w:sz w:val="22"/>
                <w:szCs w:val="22"/>
                <w:lang w:val="fr-CI"/>
              </w:rPr>
            </w:pPr>
            <w:r w:rsidRPr="006A5488">
              <w:rPr>
                <w:rFonts w:ascii="Arial" w:hAnsi="Arial" w:cs="Arial"/>
                <w:sz w:val="22"/>
                <w:szCs w:val="22"/>
                <w:lang w:val="fr-CI"/>
              </w:rPr>
              <w:t>« Ne dis à personne que tu es seul à la maison. »</w:t>
            </w:r>
          </w:p>
          <w:p w:rsidR="006A5488" w:rsidRPr="006A5488" w:rsidRDefault="006A5488" w:rsidP="004210B3">
            <w:pPr>
              <w:pStyle w:val="ListParagraph"/>
              <w:numPr>
                <w:ilvl w:val="0"/>
                <w:numId w:val="16"/>
              </w:numPr>
              <w:tabs>
                <w:tab w:val="left" w:pos="249"/>
              </w:tabs>
              <w:spacing w:after="0"/>
              <w:ind w:left="249" w:hanging="249"/>
              <w:rPr>
                <w:rFonts w:ascii="Arial" w:hAnsi="Arial" w:cs="Arial"/>
                <w:sz w:val="22"/>
                <w:szCs w:val="22"/>
                <w:lang w:val="fr-CI"/>
              </w:rPr>
            </w:pPr>
            <w:r w:rsidRPr="006A5488">
              <w:rPr>
                <w:rFonts w:ascii="Arial" w:hAnsi="Arial" w:cs="Arial"/>
                <w:sz w:val="22"/>
                <w:szCs w:val="22"/>
                <w:lang w:val="fr-CI"/>
              </w:rPr>
              <w:t xml:space="preserve">« Raconte-moi si tu as un problème avec une </w:t>
            </w:r>
            <w:proofErr w:type="spellStart"/>
            <w:r w:rsidRPr="006A5488">
              <w:rPr>
                <w:rFonts w:ascii="Arial" w:hAnsi="Arial" w:cs="Arial"/>
                <w:sz w:val="22"/>
                <w:szCs w:val="22"/>
                <w:lang w:val="fr-CI"/>
              </w:rPr>
              <w:t>babysitter</w:t>
            </w:r>
            <w:proofErr w:type="spellEnd"/>
            <w:r w:rsidRPr="006A5488">
              <w:rPr>
                <w:rFonts w:ascii="Arial" w:hAnsi="Arial" w:cs="Arial"/>
                <w:sz w:val="22"/>
                <w:szCs w:val="22"/>
                <w:lang w:val="fr-CI"/>
              </w:rPr>
              <w:t>. »</w:t>
            </w:r>
          </w:p>
          <w:p w:rsidR="006A5488" w:rsidRPr="006A5488" w:rsidRDefault="006A5488" w:rsidP="004210B3">
            <w:pPr>
              <w:pStyle w:val="ListParagraph"/>
              <w:numPr>
                <w:ilvl w:val="0"/>
                <w:numId w:val="16"/>
              </w:numPr>
              <w:tabs>
                <w:tab w:val="left" w:pos="249"/>
              </w:tabs>
              <w:spacing w:after="0"/>
              <w:ind w:left="249" w:hanging="249"/>
              <w:rPr>
                <w:rFonts w:ascii="Arial" w:hAnsi="Arial" w:cs="Arial"/>
                <w:sz w:val="22"/>
                <w:szCs w:val="22"/>
              </w:rPr>
            </w:pPr>
            <w:r w:rsidRPr="006A5488">
              <w:rPr>
                <w:rFonts w:ascii="Arial" w:hAnsi="Arial" w:cs="Arial"/>
                <w:sz w:val="22"/>
                <w:szCs w:val="22"/>
                <w:lang w:val="fr-CI"/>
              </w:rPr>
              <w:t xml:space="preserve">« Tu peux dire non à n'importe quelle personne qui veut que tu brises une des règles de notre famille.  </w:t>
            </w:r>
            <w:r w:rsidRPr="006A5488">
              <w:rPr>
                <w:rFonts w:ascii="Arial" w:hAnsi="Arial" w:cs="Arial"/>
                <w:sz w:val="22"/>
                <w:szCs w:val="22"/>
              </w:rPr>
              <w:t xml:space="preserve">Je </w:t>
            </w:r>
            <w:proofErr w:type="spellStart"/>
            <w:proofErr w:type="gramStart"/>
            <w:r w:rsidRPr="006A5488">
              <w:rPr>
                <w:rFonts w:ascii="Arial" w:hAnsi="Arial" w:cs="Arial"/>
                <w:sz w:val="22"/>
                <w:szCs w:val="22"/>
              </w:rPr>
              <w:t>te</w:t>
            </w:r>
            <w:proofErr w:type="spellEnd"/>
            <w:proofErr w:type="gramEnd"/>
            <w:r w:rsidRPr="006A5488">
              <w:rPr>
                <w:rFonts w:ascii="Arial" w:hAnsi="Arial" w:cs="Arial"/>
                <w:sz w:val="22"/>
                <w:szCs w:val="22"/>
              </w:rPr>
              <w:t xml:space="preserve"> </w:t>
            </w:r>
            <w:proofErr w:type="spellStart"/>
            <w:r w:rsidRPr="006A5488">
              <w:rPr>
                <w:rFonts w:ascii="Arial" w:hAnsi="Arial" w:cs="Arial"/>
                <w:sz w:val="22"/>
                <w:szCs w:val="22"/>
              </w:rPr>
              <w:t>soutiendrai</w:t>
            </w:r>
            <w:proofErr w:type="spellEnd"/>
            <w:r w:rsidRPr="006A5488">
              <w:rPr>
                <w:rFonts w:ascii="Arial" w:hAnsi="Arial" w:cs="Arial"/>
                <w:sz w:val="22"/>
                <w:szCs w:val="22"/>
              </w:rPr>
              <w:t>. »</w:t>
            </w:r>
          </w:p>
          <w:p w:rsidR="006A5488" w:rsidRPr="006A5488" w:rsidRDefault="006A5488" w:rsidP="004210B3">
            <w:pPr>
              <w:pStyle w:val="Retraitdecorpsdetexte"/>
              <w:numPr>
                <w:ilvl w:val="0"/>
                <w:numId w:val="16"/>
              </w:numPr>
              <w:tabs>
                <w:tab w:val="left" w:pos="249"/>
              </w:tabs>
              <w:ind w:left="249" w:hanging="249"/>
              <w:rPr>
                <w:rFonts w:ascii="Arial" w:hAnsi="Arial" w:cs="Arial"/>
                <w:szCs w:val="24"/>
              </w:rPr>
            </w:pPr>
            <w:r w:rsidRPr="006A5488">
              <w:rPr>
                <w:rFonts w:ascii="Arial" w:hAnsi="Arial" w:cs="Arial"/>
                <w:szCs w:val="24"/>
              </w:rPr>
              <w:t>« Tu peux monter en voiture avec _________ ou _________.  Mais ne monte avec personne d'autre sans avoir demandé la permission ».</w:t>
            </w:r>
          </w:p>
          <w:p w:rsidR="006A5488" w:rsidRDefault="006A5488" w:rsidP="006A5488">
            <w:pPr>
              <w:tabs>
                <w:tab w:val="left" w:pos="360"/>
              </w:tabs>
              <w:spacing w:after="0"/>
              <w:rPr>
                <w:rFonts w:ascii="Arial" w:hAnsi="Arial" w:cs="Arial"/>
                <w:b/>
                <w:lang w:val="fr-CI"/>
              </w:rPr>
            </w:pPr>
          </w:p>
          <w:p w:rsidR="006A5488" w:rsidRDefault="006A5488" w:rsidP="006A5488">
            <w:pPr>
              <w:tabs>
                <w:tab w:val="left" w:pos="360"/>
              </w:tabs>
              <w:spacing w:after="0"/>
              <w:rPr>
                <w:rFonts w:ascii="Arial" w:hAnsi="Arial" w:cs="Arial"/>
                <w:b/>
                <w:lang w:val="fr-FR"/>
              </w:rPr>
            </w:pPr>
          </w:p>
          <w:p w:rsidR="006A5488" w:rsidRPr="006A5488" w:rsidRDefault="006A5488" w:rsidP="006A5488">
            <w:pPr>
              <w:tabs>
                <w:tab w:val="left" w:pos="360"/>
              </w:tabs>
              <w:spacing w:after="0"/>
              <w:rPr>
                <w:rFonts w:ascii="Arial" w:hAnsi="Arial" w:cs="Arial"/>
                <w:b/>
                <w:lang w:val="fr-CI"/>
              </w:rPr>
            </w:pPr>
            <w:r w:rsidRPr="006A5488">
              <w:rPr>
                <w:rFonts w:ascii="Arial" w:hAnsi="Arial" w:cs="Arial"/>
                <w:b/>
                <w:lang w:val="fr-CI"/>
              </w:rPr>
              <w:t>Jouez au jeu des « et si » pour entraîner les enfants à prendre les bonnes décisions.</w:t>
            </w:r>
          </w:p>
          <w:p w:rsidR="006A5488" w:rsidRPr="006A5488" w:rsidRDefault="006A5488" w:rsidP="004210B3">
            <w:pPr>
              <w:pStyle w:val="ListParagraph"/>
              <w:numPr>
                <w:ilvl w:val="0"/>
                <w:numId w:val="17"/>
              </w:numPr>
              <w:tabs>
                <w:tab w:val="left" w:pos="249"/>
              </w:tabs>
              <w:spacing w:after="0"/>
              <w:ind w:left="249" w:hanging="249"/>
              <w:rPr>
                <w:rFonts w:ascii="Arial" w:hAnsi="Arial" w:cs="Arial"/>
                <w:lang w:val="fr-CI"/>
              </w:rPr>
            </w:pPr>
            <w:r w:rsidRPr="006A5488">
              <w:rPr>
                <w:rFonts w:ascii="Arial" w:hAnsi="Arial" w:cs="Arial"/>
                <w:lang w:val="fr-CI"/>
              </w:rPr>
              <w:t>« Et si toi et moi nous nous perdons dans un magasin ? »</w:t>
            </w:r>
          </w:p>
          <w:p w:rsidR="006A5488" w:rsidRPr="006A5488" w:rsidRDefault="006A5488" w:rsidP="004210B3">
            <w:pPr>
              <w:pStyle w:val="Retraitdecorpsdetexte"/>
              <w:numPr>
                <w:ilvl w:val="0"/>
                <w:numId w:val="17"/>
              </w:numPr>
              <w:tabs>
                <w:tab w:val="left" w:pos="249"/>
              </w:tabs>
              <w:ind w:left="249" w:hanging="249"/>
              <w:rPr>
                <w:rFonts w:ascii="Arial" w:hAnsi="Arial" w:cs="Arial"/>
                <w:szCs w:val="24"/>
              </w:rPr>
            </w:pPr>
            <w:r w:rsidRPr="006A5488">
              <w:rPr>
                <w:rFonts w:ascii="Arial" w:hAnsi="Arial" w:cs="Arial"/>
                <w:szCs w:val="24"/>
              </w:rPr>
              <w:lastRenderedPageBreak/>
              <w:t>« Et si quelqu'un que nous connaissons très bien te touche d'une manière qui prête à confusion et te demande de garder le secret ? »</w:t>
            </w:r>
          </w:p>
          <w:p w:rsidR="006A5488" w:rsidRDefault="006A5488" w:rsidP="004210B3">
            <w:pPr>
              <w:pStyle w:val="ListParagraph"/>
              <w:numPr>
                <w:ilvl w:val="0"/>
                <w:numId w:val="17"/>
              </w:numPr>
              <w:tabs>
                <w:tab w:val="left" w:pos="249"/>
              </w:tabs>
              <w:spacing w:after="0"/>
              <w:ind w:left="249" w:hanging="249"/>
              <w:rPr>
                <w:rFonts w:ascii="Arial" w:hAnsi="Arial" w:cs="Arial"/>
                <w:lang w:val="fr-CI"/>
              </w:rPr>
            </w:pPr>
            <w:r w:rsidRPr="006A5488">
              <w:rPr>
                <w:rFonts w:ascii="Arial" w:hAnsi="Arial" w:cs="Arial"/>
                <w:lang w:val="fr-CI"/>
              </w:rPr>
              <w:t>« Et si une personne plus âgée que toi te propose de l'argent (ou quelque chose que tu désires vraiment) pour briser les règles de notre famille ? »</w:t>
            </w:r>
          </w:p>
          <w:p w:rsidR="004210B3" w:rsidRPr="006A5488" w:rsidRDefault="004210B3" w:rsidP="004210B3">
            <w:pPr>
              <w:pStyle w:val="ListParagraph"/>
              <w:tabs>
                <w:tab w:val="left" w:pos="360"/>
              </w:tabs>
              <w:spacing w:after="0"/>
              <w:ind w:left="360"/>
              <w:rPr>
                <w:rFonts w:ascii="Arial" w:hAnsi="Arial" w:cs="Arial"/>
                <w:lang w:val="fr-CI"/>
              </w:rPr>
            </w:pPr>
          </w:p>
          <w:p w:rsidR="006A5488" w:rsidRPr="006A5488" w:rsidRDefault="006A5488" w:rsidP="004210B3">
            <w:pPr>
              <w:tabs>
                <w:tab w:val="left" w:pos="360"/>
              </w:tabs>
              <w:spacing w:after="0"/>
              <w:rPr>
                <w:rFonts w:ascii="Arial" w:hAnsi="Arial" w:cs="Arial"/>
                <w:b/>
                <w:lang w:val="fr-CI"/>
              </w:rPr>
            </w:pPr>
            <w:r w:rsidRPr="006A5488">
              <w:rPr>
                <w:rFonts w:ascii="Arial" w:hAnsi="Arial" w:cs="Arial"/>
                <w:b/>
                <w:lang w:val="fr-CI"/>
              </w:rPr>
              <w:t>Aidez les enfants à parler avec plus d'assurance.  Demandez-leur de s'ent</w:t>
            </w:r>
            <w:r w:rsidR="004210B3">
              <w:rPr>
                <w:rFonts w:ascii="Arial" w:hAnsi="Arial" w:cs="Arial"/>
                <w:b/>
                <w:lang w:val="fr-CI"/>
              </w:rPr>
              <w:t>raîner à dire des phrases comme</w:t>
            </w:r>
            <w:r w:rsidRPr="006A5488">
              <w:rPr>
                <w:rFonts w:ascii="Arial" w:hAnsi="Arial" w:cs="Arial"/>
                <w:b/>
                <w:lang w:val="fr-CI"/>
              </w:rPr>
              <w:t>:</w:t>
            </w:r>
          </w:p>
          <w:p w:rsidR="006A5488" w:rsidRPr="006A5488" w:rsidRDefault="006A5488" w:rsidP="006A5488">
            <w:pPr>
              <w:pStyle w:val="ListParagraph"/>
              <w:numPr>
                <w:ilvl w:val="0"/>
                <w:numId w:val="18"/>
              </w:numPr>
              <w:tabs>
                <w:tab w:val="left" w:pos="360"/>
              </w:tabs>
              <w:spacing w:after="0"/>
              <w:rPr>
                <w:rFonts w:ascii="Arial" w:hAnsi="Arial" w:cs="Arial"/>
                <w:lang w:val="fr-CI"/>
              </w:rPr>
            </w:pPr>
            <w:r w:rsidRPr="006A5488">
              <w:rPr>
                <w:rFonts w:ascii="Arial" w:hAnsi="Arial" w:cs="Arial"/>
                <w:lang w:val="fr-CI"/>
              </w:rPr>
              <w:t>« Je ne raconte pas ça aux autres. »</w:t>
            </w:r>
          </w:p>
          <w:p w:rsidR="006A5488" w:rsidRPr="006A5488" w:rsidRDefault="006A5488" w:rsidP="006A5488">
            <w:pPr>
              <w:pStyle w:val="ListParagraph"/>
              <w:numPr>
                <w:ilvl w:val="0"/>
                <w:numId w:val="18"/>
              </w:numPr>
              <w:tabs>
                <w:tab w:val="left" w:pos="360"/>
              </w:tabs>
              <w:spacing w:after="0"/>
              <w:rPr>
                <w:rFonts w:ascii="Arial" w:hAnsi="Arial" w:cs="Arial"/>
                <w:lang w:val="fr-CI"/>
              </w:rPr>
            </w:pPr>
            <w:r w:rsidRPr="006A5488">
              <w:rPr>
                <w:rFonts w:ascii="Arial" w:hAnsi="Arial" w:cs="Arial"/>
                <w:lang w:val="fr-CI"/>
              </w:rPr>
              <w:t>« Je ne veux pas que tu me chatouilles.  On peut faire une promenade à la place ? »</w:t>
            </w:r>
          </w:p>
          <w:p w:rsidR="006A5488" w:rsidRPr="006A5488" w:rsidRDefault="006A5488" w:rsidP="006A5488">
            <w:pPr>
              <w:pStyle w:val="ListParagraph"/>
              <w:numPr>
                <w:ilvl w:val="0"/>
                <w:numId w:val="18"/>
              </w:numPr>
              <w:tabs>
                <w:tab w:val="left" w:pos="360"/>
              </w:tabs>
              <w:spacing w:after="0"/>
              <w:rPr>
                <w:rFonts w:ascii="Arial" w:hAnsi="Arial" w:cs="Arial"/>
                <w:lang w:val="fr-CI"/>
              </w:rPr>
            </w:pPr>
            <w:r w:rsidRPr="006A5488">
              <w:rPr>
                <w:rFonts w:ascii="Arial" w:hAnsi="Arial" w:cs="Arial"/>
                <w:lang w:val="fr-CI"/>
              </w:rPr>
              <w:t>« Laisse-moi tranquille.  Si tu me touches d'une manière incorrecte, je le raconterai ».</w:t>
            </w:r>
          </w:p>
          <w:p w:rsidR="004210B3" w:rsidRPr="004210B3" w:rsidRDefault="006A5488" w:rsidP="006A5488">
            <w:pPr>
              <w:pStyle w:val="ListParagraph"/>
              <w:numPr>
                <w:ilvl w:val="0"/>
                <w:numId w:val="18"/>
              </w:numPr>
              <w:tabs>
                <w:tab w:val="left" w:pos="360"/>
              </w:tabs>
              <w:spacing w:after="0"/>
              <w:rPr>
                <w:rFonts w:ascii="Arial" w:hAnsi="Arial" w:cs="Arial"/>
                <w:lang w:val="fr-CI"/>
              </w:rPr>
            </w:pPr>
            <w:r w:rsidRPr="006A5488">
              <w:rPr>
                <w:rFonts w:ascii="Arial" w:hAnsi="Arial" w:cs="Arial"/>
                <w:lang w:val="fr-CI"/>
              </w:rPr>
              <w:t>« Je n'ai pas le droit de faire ça. »</w:t>
            </w:r>
          </w:p>
          <w:p w:rsidR="006A5488" w:rsidRDefault="006A5488" w:rsidP="006A5488">
            <w:pPr>
              <w:pStyle w:val="ListParagraph"/>
              <w:numPr>
                <w:ilvl w:val="0"/>
                <w:numId w:val="18"/>
              </w:numPr>
              <w:tabs>
                <w:tab w:val="left" w:pos="360"/>
              </w:tabs>
              <w:spacing w:after="0"/>
              <w:rPr>
                <w:rFonts w:ascii="Arial" w:hAnsi="Arial" w:cs="Arial"/>
              </w:rPr>
            </w:pPr>
            <w:r w:rsidRPr="006A5488">
              <w:rPr>
                <w:rFonts w:ascii="Arial" w:hAnsi="Arial" w:cs="Arial"/>
              </w:rPr>
              <w:t xml:space="preserve">« </w:t>
            </w:r>
            <w:proofErr w:type="gramStart"/>
            <w:r w:rsidRPr="006A5488">
              <w:rPr>
                <w:rFonts w:ascii="Arial" w:hAnsi="Arial" w:cs="Arial"/>
              </w:rPr>
              <w:t>Non</w:t>
            </w:r>
            <w:proofErr w:type="gramEnd"/>
            <w:r w:rsidRPr="006A5488">
              <w:rPr>
                <w:rFonts w:ascii="Arial" w:hAnsi="Arial" w:cs="Arial"/>
              </w:rPr>
              <w:t>. »</w:t>
            </w:r>
          </w:p>
          <w:p w:rsidR="004210B3" w:rsidRPr="004210B3" w:rsidRDefault="004210B3" w:rsidP="004210B3">
            <w:pPr>
              <w:tabs>
                <w:tab w:val="left" w:pos="360"/>
              </w:tabs>
              <w:spacing w:after="0"/>
              <w:rPr>
                <w:rFonts w:ascii="Arial" w:hAnsi="Arial" w:cs="Arial"/>
              </w:rPr>
            </w:pPr>
          </w:p>
          <w:p w:rsidR="006A5488" w:rsidRPr="006A5488" w:rsidRDefault="006A5488" w:rsidP="004210B3">
            <w:pPr>
              <w:tabs>
                <w:tab w:val="left" w:pos="360"/>
              </w:tabs>
              <w:spacing w:after="0"/>
              <w:rPr>
                <w:rFonts w:ascii="Arial" w:hAnsi="Arial" w:cs="Arial"/>
                <w:b/>
                <w:lang w:val="fr-CI"/>
              </w:rPr>
            </w:pPr>
            <w:r w:rsidRPr="006A5488">
              <w:rPr>
                <w:rFonts w:ascii="Arial" w:hAnsi="Arial" w:cs="Arial"/>
                <w:b/>
                <w:lang w:val="fr-CI"/>
              </w:rPr>
              <w:t xml:space="preserve">Aidez les enfants à agir avec assurance pour se défendre.  Demandez-leur de s'entraîner à faire des choses comme : </w:t>
            </w:r>
          </w:p>
          <w:p w:rsidR="006A5488" w:rsidRPr="006A5488" w:rsidRDefault="006A5488" w:rsidP="006A5488">
            <w:pPr>
              <w:pStyle w:val="ListParagraph"/>
              <w:numPr>
                <w:ilvl w:val="0"/>
                <w:numId w:val="20"/>
              </w:numPr>
              <w:tabs>
                <w:tab w:val="left" w:pos="360"/>
              </w:tabs>
              <w:spacing w:after="0"/>
              <w:rPr>
                <w:rFonts w:ascii="Arial" w:hAnsi="Arial" w:cs="Arial"/>
                <w:lang w:val="fr-CI"/>
              </w:rPr>
            </w:pPr>
            <w:r w:rsidRPr="006A5488">
              <w:rPr>
                <w:rFonts w:ascii="Arial" w:hAnsi="Arial" w:cs="Arial"/>
                <w:lang w:val="fr-CI"/>
              </w:rPr>
              <w:t>Retirer la main de quelqu'un qui les touche</w:t>
            </w:r>
          </w:p>
          <w:p w:rsidR="006A5488" w:rsidRPr="006A5488" w:rsidRDefault="006A5488" w:rsidP="006A5488">
            <w:pPr>
              <w:pStyle w:val="ListParagraph"/>
              <w:numPr>
                <w:ilvl w:val="0"/>
                <w:numId w:val="20"/>
              </w:numPr>
              <w:tabs>
                <w:tab w:val="left" w:pos="360"/>
              </w:tabs>
              <w:spacing w:after="0"/>
              <w:rPr>
                <w:rFonts w:ascii="Arial" w:hAnsi="Arial" w:cs="Arial"/>
              </w:rPr>
            </w:pPr>
            <w:proofErr w:type="spellStart"/>
            <w:r w:rsidRPr="006A5488">
              <w:rPr>
                <w:rFonts w:ascii="Arial" w:hAnsi="Arial" w:cs="Arial"/>
              </w:rPr>
              <w:t>Bouger</w:t>
            </w:r>
            <w:proofErr w:type="spellEnd"/>
            <w:r w:rsidRPr="006A5488">
              <w:rPr>
                <w:rFonts w:ascii="Arial" w:hAnsi="Arial" w:cs="Arial"/>
              </w:rPr>
              <w:t xml:space="preserve"> </w:t>
            </w:r>
            <w:proofErr w:type="spellStart"/>
            <w:r w:rsidRPr="006A5488">
              <w:rPr>
                <w:rFonts w:ascii="Arial" w:hAnsi="Arial" w:cs="Arial"/>
              </w:rPr>
              <w:t>ou</w:t>
            </w:r>
            <w:proofErr w:type="spellEnd"/>
            <w:r w:rsidRPr="006A5488">
              <w:rPr>
                <w:rFonts w:ascii="Arial" w:hAnsi="Arial" w:cs="Arial"/>
              </w:rPr>
              <w:t xml:space="preserve"> </w:t>
            </w:r>
            <w:proofErr w:type="spellStart"/>
            <w:r w:rsidRPr="006A5488">
              <w:rPr>
                <w:rFonts w:ascii="Arial" w:hAnsi="Arial" w:cs="Arial"/>
              </w:rPr>
              <w:t>partir</w:t>
            </w:r>
            <w:proofErr w:type="spellEnd"/>
          </w:p>
          <w:p w:rsidR="006A5488" w:rsidRPr="006A5488" w:rsidRDefault="006A5488" w:rsidP="006A5488">
            <w:pPr>
              <w:pStyle w:val="ListParagraph"/>
              <w:numPr>
                <w:ilvl w:val="0"/>
                <w:numId w:val="20"/>
              </w:numPr>
              <w:tabs>
                <w:tab w:val="left" w:pos="360"/>
              </w:tabs>
              <w:spacing w:after="0"/>
              <w:rPr>
                <w:rFonts w:ascii="Arial" w:hAnsi="Arial" w:cs="Arial"/>
                <w:lang w:val="fr-CI"/>
              </w:rPr>
            </w:pPr>
            <w:r w:rsidRPr="006A5488">
              <w:rPr>
                <w:rFonts w:ascii="Arial" w:hAnsi="Arial" w:cs="Arial"/>
                <w:lang w:val="fr-CI"/>
              </w:rPr>
              <w:t>Se tenir la tête haute avec les épaules en arrière</w:t>
            </w:r>
          </w:p>
          <w:p w:rsidR="006A5488" w:rsidRPr="006A5488" w:rsidRDefault="006A5488" w:rsidP="006A5488">
            <w:pPr>
              <w:pStyle w:val="ListParagraph"/>
              <w:numPr>
                <w:ilvl w:val="0"/>
                <w:numId w:val="20"/>
              </w:numPr>
              <w:tabs>
                <w:tab w:val="left" w:pos="360"/>
              </w:tabs>
              <w:spacing w:after="0"/>
              <w:rPr>
                <w:rFonts w:ascii="Arial" w:hAnsi="Arial" w:cs="Arial"/>
                <w:lang w:val="fr-CI"/>
              </w:rPr>
            </w:pPr>
            <w:r w:rsidRPr="006A5488">
              <w:rPr>
                <w:rFonts w:ascii="Arial" w:hAnsi="Arial" w:cs="Arial"/>
                <w:lang w:val="fr-CI"/>
              </w:rPr>
              <w:t>Regarder la personne dans les yeux</w:t>
            </w:r>
          </w:p>
          <w:p w:rsidR="006A5488" w:rsidRPr="006A5488" w:rsidRDefault="006A5488" w:rsidP="006A5488">
            <w:pPr>
              <w:pStyle w:val="ListParagraph"/>
              <w:numPr>
                <w:ilvl w:val="0"/>
                <w:numId w:val="20"/>
              </w:numPr>
              <w:tabs>
                <w:tab w:val="left" w:pos="360"/>
              </w:tabs>
              <w:spacing w:after="0"/>
              <w:rPr>
                <w:rFonts w:ascii="Arial" w:hAnsi="Arial" w:cs="Arial"/>
                <w:lang w:val="fr-CI"/>
              </w:rPr>
            </w:pPr>
            <w:r w:rsidRPr="006A5488">
              <w:rPr>
                <w:rFonts w:ascii="Arial" w:hAnsi="Arial" w:cs="Arial"/>
                <w:lang w:val="fr-CI"/>
              </w:rPr>
              <w:t>Secouer la tête pour dire « non »</w:t>
            </w:r>
          </w:p>
          <w:p w:rsidR="004210B3" w:rsidRDefault="004210B3" w:rsidP="004210B3">
            <w:pPr>
              <w:tabs>
                <w:tab w:val="left" w:pos="360"/>
              </w:tabs>
              <w:spacing w:after="0"/>
              <w:rPr>
                <w:rFonts w:ascii="Arial" w:hAnsi="Arial" w:cs="Arial"/>
                <w:b/>
                <w:lang w:val="fr-CI"/>
              </w:rPr>
            </w:pPr>
          </w:p>
          <w:p w:rsidR="006A5488" w:rsidRPr="006A5488" w:rsidRDefault="006A5488" w:rsidP="004210B3">
            <w:pPr>
              <w:tabs>
                <w:tab w:val="left" w:pos="360"/>
              </w:tabs>
              <w:spacing w:after="0"/>
              <w:rPr>
                <w:rFonts w:ascii="Arial" w:hAnsi="Arial" w:cs="Arial"/>
                <w:b/>
                <w:lang w:val="fr-CI"/>
              </w:rPr>
            </w:pPr>
            <w:r w:rsidRPr="006A5488">
              <w:rPr>
                <w:rFonts w:ascii="Arial" w:hAnsi="Arial" w:cs="Arial"/>
                <w:b/>
                <w:lang w:val="fr-CI"/>
              </w:rPr>
              <w:t>Apprenez aux enfants que les adultes n'ont pas toujours raison.</w:t>
            </w:r>
          </w:p>
          <w:p w:rsidR="006A5488" w:rsidRPr="006A5488" w:rsidRDefault="006A5488" w:rsidP="006A5488">
            <w:pPr>
              <w:pStyle w:val="ListParagraph"/>
              <w:numPr>
                <w:ilvl w:val="0"/>
                <w:numId w:val="19"/>
              </w:numPr>
              <w:tabs>
                <w:tab w:val="left" w:pos="360"/>
              </w:tabs>
              <w:spacing w:after="0"/>
              <w:rPr>
                <w:rFonts w:ascii="Arial" w:hAnsi="Arial" w:cs="Arial"/>
                <w:lang w:val="fr-CI"/>
              </w:rPr>
            </w:pPr>
            <w:r w:rsidRPr="006A5488">
              <w:rPr>
                <w:rFonts w:ascii="Arial" w:hAnsi="Arial" w:cs="Arial"/>
                <w:lang w:val="fr-CI"/>
              </w:rPr>
              <w:t>« La plupart des adultes touchent les enfants de manière appropriée, mais certains adultes sont perturbés et prennent les mauvaises décisions dans leurs contacts physiques avec les enfants. »</w:t>
            </w:r>
          </w:p>
          <w:p w:rsidR="006A5488" w:rsidRDefault="006A5488" w:rsidP="006A5488">
            <w:pPr>
              <w:pStyle w:val="ListParagraph"/>
              <w:numPr>
                <w:ilvl w:val="0"/>
                <w:numId w:val="19"/>
              </w:numPr>
              <w:tabs>
                <w:tab w:val="left" w:pos="360"/>
              </w:tabs>
              <w:spacing w:after="0"/>
              <w:rPr>
                <w:rFonts w:ascii="Arial" w:hAnsi="Arial" w:cs="Arial"/>
                <w:lang w:val="fr-CI"/>
              </w:rPr>
            </w:pPr>
            <w:r w:rsidRPr="006A5488">
              <w:rPr>
                <w:rFonts w:ascii="Arial" w:hAnsi="Arial" w:cs="Arial"/>
                <w:lang w:val="fr-CI"/>
              </w:rPr>
              <w:t>« Si tu n'es pas sûr de quelque chose qu'un adulte dit ou fait, demande-moi de t'expliquer. »</w:t>
            </w:r>
          </w:p>
          <w:p w:rsidR="004210B3" w:rsidRPr="004210B3" w:rsidRDefault="004210B3" w:rsidP="004210B3">
            <w:pPr>
              <w:tabs>
                <w:tab w:val="left" w:pos="360"/>
              </w:tabs>
              <w:spacing w:after="0"/>
              <w:rPr>
                <w:rFonts w:ascii="Arial" w:hAnsi="Arial" w:cs="Arial"/>
                <w:lang w:val="fr-CI"/>
              </w:rPr>
            </w:pPr>
          </w:p>
          <w:p w:rsidR="006A5488" w:rsidRPr="006A5488" w:rsidRDefault="006A5488" w:rsidP="004210B3">
            <w:pPr>
              <w:tabs>
                <w:tab w:val="left" w:pos="180"/>
              </w:tabs>
              <w:spacing w:after="0"/>
              <w:rPr>
                <w:rFonts w:ascii="Arial" w:hAnsi="Arial" w:cs="Arial"/>
                <w:b/>
                <w:lang w:val="fr-CI"/>
              </w:rPr>
            </w:pPr>
            <w:r w:rsidRPr="006A5488">
              <w:rPr>
                <w:rFonts w:ascii="Arial" w:hAnsi="Arial" w:cs="Arial"/>
                <w:b/>
                <w:lang w:val="fr-CI"/>
              </w:rPr>
              <w:t xml:space="preserve">Enseignez aux enfants les choses que les adultes, les enfants plus âgés et les </w:t>
            </w:r>
            <w:proofErr w:type="spellStart"/>
            <w:r w:rsidRPr="006A5488">
              <w:rPr>
                <w:rFonts w:ascii="Arial" w:hAnsi="Arial" w:cs="Arial"/>
                <w:b/>
                <w:lang w:val="fr-CI"/>
              </w:rPr>
              <w:t>babysitters</w:t>
            </w:r>
            <w:proofErr w:type="spellEnd"/>
            <w:r w:rsidRPr="006A5488">
              <w:rPr>
                <w:rFonts w:ascii="Arial" w:hAnsi="Arial" w:cs="Arial"/>
                <w:b/>
                <w:lang w:val="fr-CI"/>
              </w:rPr>
              <w:t xml:space="preserve"> ne doivent pas faire.</w:t>
            </w:r>
          </w:p>
          <w:p w:rsidR="006A5488" w:rsidRPr="006A5488" w:rsidRDefault="006A5488" w:rsidP="006A5488">
            <w:pPr>
              <w:pStyle w:val="ListParagraph"/>
              <w:numPr>
                <w:ilvl w:val="0"/>
                <w:numId w:val="21"/>
              </w:numPr>
              <w:tabs>
                <w:tab w:val="left" w:pos="360"/>
              </w:tabs>
              <w:spacing w:after="0"/>
              <w:rPr>
                <w:rFonts w:ascii="Arial" w:hAnsi="Arial" w:cs="Arial"/>
                <w:lang w:val="fr-CI"/>
              </w:rPr>
            </w:pPr>
            <w:r w:rsidRPr="006A5488">
              <w:rPr>
                <w:rFonts w:ascii="Arial" w:hAnsi="Arial" w:cs="Arial"/>
                <w:lang w:val="fr-CI"/>
              </w:rPr>
              <w:t>« Personne n'a le droit de mettre sa main dans ton pantalon ou de te forcer à toucher ses parties intimes.  Personne n'a le droit de te demander de lui montrer tes parties intimes ou de les prendre en photo.  Personne ne peut te montrer ses parties intimes ou des photos des parties intimes d'une personne ».</w:t>
            </w:r>
          </w:p>
          <w:p w:rsidR="004210B3" w:rsidRDefault="004210B3" w:rsidP="004210B3">
            <w:pPr>
              <w:tabs>
                <w:tab w:val="left" w:pos="360"/>
              </w:tabs>
              <w:spacing w:after="0"/>
              <w:rPr>
                <w:rFonts w:ascii="Arial" w:hAnsi="Arial" w:cs="Arial"/>
                <w:b/>
                <w:lang w:val="fr-CI"/>
              </w:rPr>
            </w:pPr>
          </w:p>
          <w:p w:rsidR="006A5488" w:rsidRPr="006A5488" w:rsidRDefault="006A5488" w:rsidP="004210B3">
            <w:pPr>
              <w:tabs>
                <w:tab w:val="left" w:pos="360"/>
              </w:tabs>
              <w:spacing w:after="0"/>
              <w:rPr>
                <w:rFonts w:ascii="Arial" w:hAnsi="Arial" w:cs="Arial"/>
                <w:b/>
                <w:lang w:val="fr-CI"/>
              </w:rPr>
            </w:pPr>
            <w:r w:rsidRPr="006A5488">
              <w:rPr>
                <w:rFonts w:ascii="Arial" w:hAnsi="Arial" w:cs="Arial"/>
                <w:b/>
                <w:lang w:val="fr-CI"/>
              </w:rPr>
              <w:t>Aidez les enfants à apprendre les noms corrects pour désigner les parties du corps, y compris les organes génitaux.</w:t>
            </w:r>
          </w:p>
          <w:p w:rsidR="006A5488" w:rsidRPr="006A5488" w:rsidRDefault="006A5488" w:rsidP="006A5488">
            <w:pPr>
              <w:pStyle w:val="ListParagraph"/>
              <w:numPr>
                <w:ilvl w:val="0"/>
                <w:numId w:val="21"/>
              </w:numPr>
              <w:tabs>
                <w:tab w:val="left" w:pos="360"/>
              </w:tabs>
              <w:spacing w:after="0"/>
              <w:rPr>
                <w:rFonts w:ascii="Arial" w:hAnsi="Arial" w:cs="Arial"/>
                <w:lang w:val="fr-CI"/>
              </w:rPr>
            </w:pPr>
            <w:r w:rsidRPr="006A5488">
              <w:rPr>
                <w:rFonts w:ascii="Arial" w:hAnsi="Arial" w:cs="Arial"/>
                <w:lang w:val="fr-CI"/>
              </w:rPr>
              <w:t xml:space="preserve">Les enfants utilisent parfois des mots d'argot pour parler de leurs organes génitaux.  Cela peut prêter à confusion s'ils essaient de signaler un abus sexuel.  Par exemple, </w:t>
            </w:r>
            <w:r w:rsidRPr="006A5488">
              <w:rPr>
                <w:rFonts w:ascii="Arial" w:hAnsi="Arial" w:cs="Arial"/>
                <w:lang w:val="fr-CI"/>
              </w:rPr>
              <w:lastRenderedPageBreak/>
              <w:t>si un garçon dit que quelqu'un a touché son « sucre d'orge » pour parler de son « pénis », les autres pourraient penser qu'il se plaint de quelqu'un qui veut voler ses friandises et ignorer le problème.</w:t>
            </w:r>
          </w:p>
          <w:p w:rsidR="004210B3" w:rsidRDefault="004210B3" w:rsidP="004210B3">
            <w:pPr>
              <w:tabs>
                <w:tab w:val="left" w:pos="360"/>
              </w:tabs>
              <w:spacing w:after="0"/>
              <w:rPr>
                <w:rFonts w:ascii="Arial" w:hAnsi="Arial" w:cs="Arial"/>
                <w:b/>
                <w:lang w:val="fr-CI"/>
              </w:rPr>
            </w:pPr>
          </w:p>
          <w:p w:rsidR="006A5488" w:rsidRPr="006A5488" w:rsidRDefault="006A5488" w:rsidP="004210B3">
            <w:pPr>
              <w:tabs>
                <w:tab w:val="left" w:pos="360"/>
              </w:tabs>
              <w:spacing w:after="0"/>
              <w:rPr>
                <w:rFonts w:ascii="Arial" w:hAnsi="Arial" w:cs="Arial"/>
                <w:b/>
                <w:lang w:val="fr-CI"/>
              </w:rPr>
            </w:pPr>
            <w:r w:rsidRPr="006A5488">
              <w:rPr>
                <w:rFonts w:ascii="Arial" w:hAnsi="Arial" w:cs="Arial"/>
                <w:b/>
                <w:lang w:val="fr-CI"/>
              </w:rPr>
              <w:t>Apprenez aux enfants que les règles de sécurité en matière de contacts physiques s'appliquent tout le temps.</w:t>
            </w:r>
          </w:p>
          <w:p w:rsidR="006A5488" w:rsidRPr="004210B3" w:rsidRDefault="006A5488" w:rsidP="004210B3">
            <w:pPr>
              <w:pStyle w:val="ListParagraph"/>
              <w:numPr>
                <w:ilvl w:val="0"/>
                <w:numId w:val="23"/>
              </w:numPr>
              <w:spacing w:after="0"/>
              <w:rPr>
                <w:rFonts w:ascii="Arial" w:hAnsi="Arial" w:cs="Arial"/>
                <w:b/>
                <w:bCs/>
                <w:rtl/>
                <w:lang w:val="fr-CI"/>
              </w:rPr>
            </w:pPr>
            <w:r w:rsidRPr="004210B3">
              <w:rPr>
                <w:rFonts w:ascii="Arial" w:hAnsi="Arial" w:cs="Arial"/>
                <w:lang w:val="fr-CI"/>
              </w:rPr>
              <w:t xml:space="preserve">Ces règles ne sont pas valables uniquement avec les inconnus, les hommes ou les </w:t>
            </w:r>
            <w:proofErr w:type="spellStart"/>
            <w:r w:rsidRPr="004210B3">
              <w:rPr>
                <w:rFonts w:ascii="Arial" w:hAnsi="Arial" w:cs="Arial"/>
                <w:lang w:val="fr-CI"/>
              </w:rPr>
              <w:t>babysitters</w:t>
            </w:r>
            <w:proofErr w:type="spellEnd"/>
            <w:r w:rsidRPr="004210B3">
              <w:rPr>
                <w:rFonts w:ascii="Arial" w:hAnsi="Arial" w:cs="Arial"/>
                <w:lang w:val="fr-CI"/>
              </w:rPr>
              <w:t xml:space="preserve">.  La plupart des agresseurs sexuels sont des personnes que l'enfant connaît et </w:t>
            </w:r>
            <w:bookmarkStart w:id="0" w:name="_GoBack"/>
            <w:bookmarkEnd w:id="0"/>
            <w:r w:rsidRPr="004210B3">
              <w:rPr>
                <w:rFonts w:ascii="Arial" w:hAnsi="Arial" w:cs="Arial"/>
                <w:lang w:val="fr-CI"/>
              </w:rPr>
              <w:t>à qui il fait confiance.  Cela peut même être un membre de la famille ou un membre respecté de la communauté.</w:t>
            </w:r>
          </w:p>
        </w:tc>
        <w:tc>
          <w:tcPr>
            <w:tcW w:w="4140" w:type="dxa"/>
          </w:tcPr>
          <w:p w:rsidR="006A5488" w:rsidRPr="006A5488" w:rsidRDefault="006A5488" w:rsidP="006A5488">
            <w:pPr>
              <w:spacing w:after="0"/>
              <w:jc w:val="center"/>
              <w:rPr>
                <w:rFonts w:ascii="Arial" w:hAnsi="Arial" w:cs="Arial"/>
                <w:b/>
                <w:sz w:val="20"/>
                <w:szCs w:val="20"/>
              </w:rPr>
            </w:pPr>
            <w:r w:rsidRPr="006A5488">
              <w:rPr>
                <w:rFonts w:ascii="Arial" w:hAnsi="Arial" w:cs="Arial"/>
                <w:b/>
                <w:sz w:val="20"/>
                <w:szCs w:val="20"/>
              </w:rPr>
              <w:lastRenderedPageBreak/>
              <w:t>How to Talk to Children about Personal Safety without Scaring Them</w:t>
            </w:r>
          </w:p>
          <w:p w:rsidR="006A5488" w:rsidRDefault="006A5488" w:rsidP="003820E9">
            <w:pPr>
              <w:spacing w:after="0"/>
              <w:rPr>
                <w:rFonts w:ascii="Arial" w:hAnsi="Arial" w:cs="Arial"/>
                <w:sz w:val="20"/>
                <w:szCs w:val="20"/>
              </w:rPr>
            </w:pPr>
            <w:r w:rsidRPr="006A5488">
              <w:rPr>
                <w:rFonts w:ascii="Arial" w:hAnsi="Arial" w:cs="Arial"/>
                <w:sz w:val="20"/>
                <w:szCs w:val="20"/>
              </w:rPr>
              <w:t xml:space="preserve">Parents, teachers, and other caring adults teach children how to stay safe when near deep water, on the street, or riding a bike.  This does not make children afraid of bicycles, swimming pools, and roads.   Touching safety </w:t>
            </w:r>
            <w:proofErr w:type="gramStart"/>
            <w:r w:rsidRPr="006A5488">
              <w:rPr>
                <w:rFonts w:ascii="Arial" w:hAnsi="Arial" w:cs="Arial"/>
                <w:sz w:val="20"/>
                <w:szCs w:val="20"/>
              </w:rPr>
              <w:t>can be discussed</w:t>
            </w:r>
            <w:proofErr w:type="gramEnd"/>
            <w:r w:rsidRPr="006A5488">
              <w:rPr>
                <w:rFonts w:ascii="Arial" w:hAnsi="Arial" w:cs="Arial"/>
                <w:sz w:val="20"/>
                <w:szCs w:val="20"/>
              </w:rPr>
              <w:t xml:space="preserve"> in the same way.  Here are some ideas about talking with children about touching safety.</w:t>
            </w:r>
          </w:p>
          <w:p w:rsidR="006A5488" w:rsidRDefault="006A5488" w:rsidP="003820E9">
            <w:pPr>
              <w:spacing w:after="0"/>
              <w:rPr>
                <w:rFonts w:ascii="Arial" w:hAnsi="Arial" w:cs="Arial"/>
                <w:sz w:val="20"/>
                <w:szCs w:val="20"/>
              </w:rPr>
            </w:pPr>
          </w:p>
          <w:p w:rsidR="006A5488" w:rsidRDefault="006A5488" w:rsidP="003820E9">
            <w:pPr>
              <w:spacing w:after="0"/>
              <w:rPr>
                <w:rFonts w:ascii="Arial" w:hAnsi="Arial" w:cs="Arial"/>
                <w:sz w:val="20"/>
                <w:szCs w:val="20"/>
              </w:rPr>
            </w:pPr>
          </w:p>
          <w:p w:rsidR="006A5488" w:rsidRDefault="006A5488" w:rsidP="003820E9">
            <w:pPr>
              <w:spacing w:after="0"/>
              <w:rPr>
                <w:rFonts w:ascii="Arial" w:hAnsi="Arial" w:cs="Arial"/>
                <w:sz w:val="20"/>
                <w:szCs w:val="20"/>
              </w:rPr>
            </w:pPr>
          </w:p>
          <w:p w:rsidR="006A5488" w:rsidRPr="006A5488" w:rsidRDefault="006A5488" w:rsidP="003820E9">
            <w:pPr>
              <w:spacing w:after="0"/>
              <w:rPr>
                <w:rFonts w:ascii="Arial" w:hAnsi="Arial" w:cs="Arial"/>
                <w:b/>
                <w:sz w:val="20"/>
                <w:szCs w:val="20"/>
              </w:rPr>
            </w:pPr>
            <w:r w:rsidRPr="006A5488">
              <w:rPr>
                <w:rFonts w:ascii="Arial" w:hAnsi="Arial" w:cs="Arial"/>
                <w:b/>
                <w:sz w:val="20"/>
                <w:szCs w:val="20"/>
              </w:rPr>
              <w:t>Explain safety rules about touch when you talk about other types of safety rules.</w:t>
            </w:r>
          </w:p>
          <w:p w:rsidR="006A5488" w:rsidRPr="006A5488" w:rsidRDefault="006A5488" w:rsidP="006A5488">
            <w:pPr>
              <w:pStyle w:val="ListParagraph"/>
              <w:numPr>
                <w:ilvl w:val="0"/>
                <w:numId w:val="13"/>
              </w:numPr>
              <w:spacing w:after="0"/>
              <w:ind w:left="157" w:hanging="157"/>
              <w:rPr>
                <w:rFonts w:ascii="Arial" w:hAnsi="Arial" w:cs="Arial"/>
                <w:sz w:val="20"/>
                <w:szCs w:val="20"/>
              </w:rPr>
            </w:pPr>
            <w:r w:rsidRPr="006A5488">
              <w:rPr>
                <w:rFonts w:ascii="Arial" w:hAnsi="Arial" w:cs="Arial"/>
                <w:sz w:val="20"/>
                <w:szCs w:val="20"/>
              </w:rPr>
              <w:t>“If you are touched by an older adult in a way that y</w:t>
            </w:r>
            <w:r>
              <w:rPr>
                <w:rFonts w:ascii="Arial" w:hAnsi="Arial" w:cs="Arial"/>
                <w:sz w:val="20"/>
                <w:szCs w:val="20"/>
              </w:rPr>
              <w:t>ou don’t feel right, tell me or __</w:t>
            </w:r>
            <w:r w:rsidRPr="006A5488">
              <w:rPr>
                <w:rFonts w:ascii="Arial" w:hAnsi="Arial" w:cs="Arial"/>
                <w:sz w:val="20"/>
                <w:szCs w:val="20"/>
              </w:rPr>
              <w:t>_ about it.  We will believe you and help you.”</w:t>
            </w:r>
          </w:p>
          <w:p w:rsidR="006A5488" w:rsidRDefault="006A5488" w:rsidP="003820E9">
            <w:pPr>
              <w:spacing w:after="0"/>
              <w:rPr>
                <w:rFonts w:ascii="Arial" w:hAnsi="Arial" w:cs="Arial"/>
                <w:b/>
                <w:sz w:val="20"/>
                <w:szCs w:val="20"/>
              </w:rPr>
            </w:pPr>
          </w:p>
          <w:p w:rsidR="006A5488" w:rsidRPr="006A5488" w:rsidRDefault="006A5488" w:rsidP="006A5488">
            <w:pPr>
              <w:spacing w:after="0"/>
              <w:ind w:left="521" w:hanging="521"/>
              <w:rPr>
                <w:rFonts w:ascii="Arial" w:hAnsi="Arial" w:cs="Arial"/>
                <w:b/>
                <w:sz w:val="20"/>
                <w:szCs w:val="20"/>
              </w:rPr>
            </w:pPr>
            <w:r w:rsidRPr="006A5488">
              <w:rPr>
                <w:rFonts w:ascii="Arial" w:hAnsi="Arial" w:cs="Arial"/>
                <w:b/>
                <w:sz w:val="20"/>
                <w:szCs w:val="20"/>
              </w:rPr>
              <w:t>Repeat simple safety rules often.  For example:</w:t>
            </w:r>
          </w:p>
          <w:p w:rsidR="006A5488" w:rsidRDefault="006A5488" w:rsidP="006A5488">
            <w:pPr>
              <w:pStyle w:val="ListParagraph"/>
              <w:numPr>
                <w:ilvl w:val="0"/>
                <w:numId w:val="6"/>
              </w:numPr>
              <w:spacing w:after="0"/>
              <w:ind w:left="157" w:hanging="180"/>
              <w:rPr>
                <w:rFonts w:ascii="Arial" w:hAnsi="Arial" w:cs="Arial"/>
                <w:sz w:val="20"/>
                <w:szCs w:val="20"/>
              </w:rPr>
            </w:pPr>
            <w:r w:rsidRPr="006A5488">
              <w:rPr>
                <w:rFonts w:ascii="Arial" w:hAnsi="Arial" w:cs="Arial"/>
                <w:sz w:val="20"/>
                <w:szCs w:val="20"/>
              </w:rPr>
              <w:t>“We don’t keep secrets about touching in our family.”</w:t>
            </w:r>
          </w:p>
          <w:p w:rsidR="006A5488" w:rsidRPr="006A5488" w:rsidRDefault="006A5488" w:rsidP="006A5488">
            <w:pPr>
              <w:pStyle w:val="ListParagraph"/>
              <w:numPr>
                <w:ilvl w:val="0"/>
                <w:numId w:val="6"/>
              </w:numPr>
              <w:spacing w:after="0"/>
              <w:ind w:left="157" w:hanging="180"/>
              <w:rPr>
                <w:rFonts w:ascii="Arial" w:hAnsi="Arial" w:cs="Arial"/>
                <w:sz w:val="20"/>
                <w:szCs w:val="20"/>
              </w:rPr>
            </w:pPr>
            <w:r w:rsidRPr="006A5488">
              <w:rPr>
                <w:rFonts w:ascii="Arial" w:hAnsi="Arial" w:cs="Arial"/>
                <w:sz w:val="20"/>
                <w:szCs w:val="20"/>
              </w:rPr>
              <w:t>“Grownups don’t usually need to touch children in private areas unless it’s for health or bathing.”</w:t>
            </w:r>
          </w:p>
          <w:p w:rsidR="006A5488" w:rsidRPr="006A5488" w:rsidRDefault="006A5488" w:rsidP="006A5488">
            <w:pPr>
              <w:pStyle w:val="ListParagraph"/>
              <w:numPr>
                <w:ilvl w:val="0"/>
                <w:numId w:val="6"/>
              </w:numPr>
              <w:spacing w:after="0"/>
              <w:ind w:left="157" w:hanging="180"/>
              <w:rPr>
                <w:rFonts w:ascii="Arial" w:hAnsi="Arial" w:cs="Arial"/>
                <w:sz w:val="20"/>
                <w:szCs w:val="20"/>
              </w:rPr>
            </w:pPr>
            <w:r w:rsidRPr="006A5488">
              <w:rPr>
                <w:rFonts w:ascii="Arial" w:hAnsi="Arial" w:cs="Arial"/>
                <w:sz w:val="20"/>
                <w:szCs w:val="20"/>
              </w:rPr>
              <w:t>“Never go away with or get in a car with a grownup you don’t know, no matter what they tell you.”</w:t>
            </w:r>
          </w:p>
          <w:p w:rsidR="006A5488" w:rsidRDefault="006A5488" w:rsidP="006A5488">
            <w:pPr>
              <w:pStyle w:val="ListParagraph"/>
              <w:numPr>
                <w:ilvl w:val="0"/>
                <w:numId w:val="6"/>
              </w:numPr>
              <w:spacing w:after="0"/>
              <w:ind w:left="157" w:hanging="180"/>
              <w:rPr>
                <w:rFonts w:ascii="Arial" w:hAnsi="Arial" w:cs="Arial"/>
                <w:sz w:val="20"/>
                <w:szCs w:val="20"/>
              </w:rPr>
            </w:pPr>
            <w:r w:rsidRPr="006A5488">
              <w:rPr>
                <w:rFonts w:ascii="Arial" w:hAnsi="Arial" w:cs="Arial"/>
                <w:sz w:val="20"/>
                <w:szCs w:val="20"/>
              </w:rPr>
              <w:t>“Trust your inner voice (instincts, judgment) if it’s telling you something doesn’t seem right.”</w:t>
            </w:r>
          </w:p>
          <w:p w:rsidR="006A5488" w:rsidRPr="006A5488" w:rsidRDefault="006A5488" w:rsidP="006A5488">
            <w:pPr>
              <w:spacing w:after="0"/>
              <w:rPr>
                <w:rFonts w:ascii="Arial" w:hAnsi="Arial" w:cs="Arial"/>
                <w:sz w:val="20"/>
                <w:szCs w:val="20"/>
              </w:rPr>
            </w:pPr>
          </w:p>
          <w:p w:rsidR="006A5488" w:rsidRPr="006A5488" w:rsidRDefault="006A5488" w:rsidP="003820E9">
            <w:pPr>
              <w:spacing w:after="0"/>
              <w:rPr>
                <w:rFonts w:ascii="Arial" w:hAnsi="Arial" w:cs="Arial"/>
                <w:b/>
                <w:sz w:val="20"/>
                <w:szCs w:val="20"/>
              </w:rPr>
            </w:pPr>
            <w:r w:rsidRPr="006A5488">
              <w:rPr>
                <w:rFonts w:ascii="Arial" w:hAnsi="Arial" w:cs="Arial"/>
                <w:b/>
                <w:sz w:val="20"/>
                <w:szCs w:val="20"/>
              </w:rPr>
              <w:t>Explain your family’s rules, such as:</w:t>
            </w:r>
          </w:p>
          <w:p w:rsidR="006A5488" w:rsidRPr="006A5488" w:rsidRDefault="006A5488" w:rsidP="004210B3">
            <w:pPr>
              <w:pStyle w:val="ListParagraph"/>
              <w:numPr>
                <w:ilvl w:val="0"/>
                <w:numId w:val="7"/>
              </w:numPr>
              <w:spacing w:after="0"/>
              <w:ind w:left="247" w:hanging="247"/>
              <w:rPr>
                <w:rFonts w:ascii="Arial" w:hAnsi="Arial" w:cs="Arial"/>
                <w:sz w:val="20"/>
                <w:szCs w:val="20"/>
              </w:rPr>
            </w:pPr>
            <w:r w:rsidRPr="006A5488">
              <w:rPr>
                <w:rFonts w:ascii="Arial" w:hAnsi="Arial" w:cs="Arial"/>
                <w:sz w:val="20"/>
                <w:szCs w:val="20"/>
              </w:rPr>
              <w:t>“Do not let others know if you are home alone.”</w:t>
            </w:r>
          </w:p>
          <w:p w:rsidR="006A5488" w:rsidRPr="006A5488" w:rsidRDefault="006A5488" w:rsidP="004210B3">
            <w:pPr>
              <w:pStyle w:val="ListParagraph"/>
              <w:numPr>
                <w:ilvl w:val="0"/>
                <w:numId w:val="7"/>
              </w:numPr>
              <w:spacing w:after="0"/>
              <w:ind w:left="247" w:hanging="247"/>
              <w:rPr>
                <w:rFonts w:ascii="Arial" w:hAnsi="Arial" w:cs="Arial"/>
                <w:sz w:val="20"/>
                <w:szCs w:val="20"/>
              </w:rPr>
            </w:pPr>
            <w:r w:rsidRPr="006A5488">
              <w:rPr>
                <w:rFonts w:ascii="Arial" w:hAnsi="Arial" w:cs="Arial"/>
                <w:sz w:val="20"/>
                <w:szCs w:val="20"/>
              </w:rPr>
              <w:t>“Tell me if you have a problem with a babysitter.”</w:t>
            </w:r>
          </w:p>
          <w:p w:rsidR="006A5488" w:rsidRPr="006A5488" w:rsidRDefault="006A5488" w:rsidP="004210B3">
            <w:pPr>
              <w:pStyle w:val="ListParagraph"/>
              <w:numPr>
                <w:ilvl w:val="0"/>
                <w:numId w:val="7"/>
              </w:numPr>
              <w:spacing w:after="0"/>
              <w:ind w:left="247" w:hanging="247"/>
              <w:rPr>
                <w:rFonts w:ascii="Arial" w:hAnsi="Arial" w:cs="Arial"/>
                <w:sz w:val="20"/>
                <w:szCs w:val="20"/>
              </w:rPr>
            </w:pPr>
            <w:r w:rsidRPr="006A5488">
              <w:rPr>
                <w:rFonts w:ascii="Arial" w:hAnsi="Arial" w:cs="Arial"/>
                <w:sz w:val="20"/>
                <w:szCs w:val="20"/>
              </w:rPr>
              <w:t>“You can say ‘no’ to anyone who wants you to break one of our family rules.  I will support you.”</w:t>
            </w:r>
          </w:p>
          <w:p w:rsidR="006A5488" w:rsidRPr="006A5488" w:rsidRDefault="006A5488" w:rsidP="004210B3">
            <w:pPr>
              <w:pStyle w:val="BodyTextIndent"/>
              <w:numPr>
                <w:ilvl w:val="0"/>
                <w:numId w:val="7"/>
              </w:numPr>
              <w:spacing w:after="0"/>
              <w:ind w:left="247" w:hanging="247"/>
              <w:rPr>
                <w:rFonts w:ascii="Arial" w:hAnsi="Arial" w:cs="Arial"/>
                <w:sz w:val="20"/>
              </w:rPr>
            </w:pPr>
            <w:r w:rsidRPr="006A5488">
              <w:rPr>
                <w:rFonts w:ascii="Arial" w:hAnsi="Arial" w:cs="Arial"/>
                <w:sz w:val="20"/>
              </w:rPr>
              <w:t xml:space="preserve">“You can ride in a car </w:t>
            </w:r>
            <w:r w:rsidR="004210B3">
              <w:rPr>
                <w:rFonts w:ascii="Arial" w:hAnsi="Arial" w:cs="Arial"/>
                <w:sz w:val="20"/>
              </w:rPr>
              <w:t>with ____ or _</w:t>
            </w:r>
            <w:r w:rsidRPr="006A5488">
              <w:rPr>
                <w:rFonts w:ascii="Arial" w:hAnsi="Arial" w:cs="Arial"/>
                <w:sz w:val="20"/>
              </w:rPr>
              <w:t>___.  Don’t ride with anyone else without asking first.”</w:t>
            </w:r>
          </w:p>
          <w:p w:rsidR="006A5488" w:rsidRDefault="006A5488" w:rsidP="003820E9">
            <w:pPr>
              <w:spacing w:after="0"/>
              <w:rPr>
                <w:rFonts w:ascii="Arial" w:hAnsi="Arial" w:cs="Arial"/>
                <w:b/>
                <w:sz w:val="20"/>
                <w:szCs w:val="20"/>
              </w:rPr>
            </w:pPr>
          </w:p>
          <w:p w:rsidR="006A5488" w:rsidRPr="006A5488" w:rsidRDefault="006A5488" w:rsidP="003820E9">
            <w:pPr>
              <w:spacing w:after="0"/>
              <w:rPr>
                <w:rFonts w:ascii="Arial" w:hAnsi="Arial" w:cs="Arial"/>
                <w:b/>
                <w:sz w:val="20"/>
                <w:szCs w:val="20"/>
              </w:rPr>
            </w:pPr>
            <w:r w:rsidRPr="006A5488">
              <w:rPr>
                <w:rFonts w:ascii="Arial" w:hAnsi="Arial" w:cs="Arial"/>
                <w:b/>
                <w:sz w:val="20"/>
                <w:szCs w:val="20"/>
              </w:rPr>
              <w:t>Play “What ifs” to practice decision-making.</w:t>
            </w:r>
          </w:p>
          <w:p w:rsidR="006A5488" w:rsidRPr="006A5488" w:rsidRDefault="006A5488" w:rsidP="003820E9">
            <w:pPr>
              <w:pStyle w:val="ListParagraph"/>
              <w:numPr>
                <w:ilvl w:val="0"/>
                <w:numId w:val="8"/>
              </w:numPr>
              <w:spacing w:after="0"/>
              <w:rPr>
                <w:rFonts w:ascii="Arial" w:hAnsi="Arial" w:cs="Arial"/>
                <w:sz w:val="20"/>
                <w:szCs w:val="20"/>
              </w:rPr>
            </w:pPr>
            <w:r w:rsidRPr="006A5488">
              <w:rPr>
                <w:rFonts w:ascii="Arial" w:hAnsi="Arial" w:cs="Arial"/>
                <w:sz w:val="20"/>
                <w:szCs w:val="20"/>
              </w:rPr>
              <w:t>“What if you and I got separated at the store?”</w:t>
            </w:r>
          </w:p>
          <w:p w:rsidR="006A5488" w:rsidRPr="006A5488" w:rsidRDefault="006A5488" w:rsidP="003820E9">
            <w:pPr>
              <w:pStyle w:val="BodyTextIndent"/>
              <w:numPr>
                <w:ilvl w:val="0"/>
                <w:numId w:val="8"/>
              </w:numPr>
              <w:spacing w:after="0"/>
              <w:rPr>
                <w:rFonts w:ascii="Arial" w:hAnsi="Arial" w:cs="Arial"/>
                <w:sz w:val="20"/>
              </w:rPr>
            </w:pPr>
            <w:r w:rsidRPr="006A5488">
              <w:rPr>
                <w:rFonts w:ascii="Arial" w:hAnsi="Arial" w:cs="Arial"/>
                <w:sz w:val="20"/>
              </w:rPr>
              <w:lastRenderedPageBreak/>
              <w:t>“What if someone we know really well touched you in a confusing way and asked you to keep it a secret?”</w:t>
            </w:r>
          </w:p>
          <w:p w:rsidR="006A5488" w:rsidRDefault="006A5488" w:rsidP="003820E9">
            <w:pPr>
              <w:pStyle w:val="BodyTextIndent"/>
              <w:numPr>
                <w:ilvl w:val="0"/>
                <w:numId w:val="8"/>
              </w:numPr>
              <w:spacing w:after="0"/>
              <w:rPr>
                <w:rFonts w:ascii="Arial" w:hAnsi="Arial" w:cs="Arial"/>
                <w:sz w:val="20"/>
              </w:rPr>
            </w:pPr>
            <w:r w:rsidRPr="006A5488">
              <w:rPr>
                <w:rFonts w:ascii="Arial" w:hAnsi="Arial" w:cs="Arial"/>
                <w:sz w:val="20"/>
              </w:rPr>
              <w:t>“What if an older person offered you money (or something you really wanted) if you would break our family rules?”</w:t>
            </w:r>
          </w:p>
          <w:p w:rsidR="004210B3" w:rsidRDefault="004210B3" w:rsidP="004210B3">
            <w:pPr>
              <w:pStyle w:val="BodyTextIndent"/>
              <w:spacing w:after="0"/>
              <w:rPr>
                <w:rFonts w:ascii="Arial" w:hAnsi="Arial" w:cs="Arial"/>
                <w:sz w:val="20"/>
              </w:rPr>
            </w:pPr>
          </w:p>
          <w:p w:rsidR="004210B3" w:rsidRDefault="004210B3" w:rsidP="004210B3">
            <w:pPr>
              <w:pStyle w:val="BodyTextIndent"/>
              <w:spacing w:after="0"/>
              <w:rPr>
                <w:rFonts w:ascii="Arial" w:hAnsi="Arial" w:cs="Arial"/>
                <w:sz w:val="20"/>
              </w:rPr>
            </w:pPr>
          </w:p>
          <w:p w:rsidR="004210B3" w:rsidRPr="006A5488" w:rsidRDefault="004210B3" w:rsidP="004210B3">
            <w:pPr>
              <w:pStyle w:val="BodyTextIndent"/>
              <w:spacing w:after="0"/>
              <w:ind w:left="0"/>
              <w:rPr>
                <w:rFonts w:ascii="Arial" w:hAnsi="Arial" w:cs="Arial"/>
                <w:sz w:val="20"/>
              </w:rPr>
            </w:pPr>
          </w:p>
          <w:p w:rsidR="006A5488" w:rsidRPr="006A5488" w:rsidRDefault="006A5488" w:rsidP="003820E9">
            <w:pPr>
              <w:rPr>
                <w:rFonts w:ascii="Arial" w:hAnsi="Arial" w:cs="Arial"/>
                <w:b/>
                <w:sz w:val="20"/>
                <w:szCs w:val="20"/>
              </w:rPr>
            </w:pPr>
            <w:r w:rsidRPr="006A5488">
              <w:rPr>
                <w:rFonts w:ascii="Arial" w:hAnsi="Arial" w:cs="Arial"/>
                <w:b/>
                <w:sz w:val="20"/>
                <w:szCs w:val="20"/>
              </w:rPr>
              <w:t>Help children speak more assertively.  Have them practice saying things like:</w:t>
            </w:r>
          </w:p>
          <w:p w:rsidR="006A5488" w:rsidRPr="006A5488" w:rsidRDefault="006A5488" w:rsidP="003820E9">
            <w:pPr>
              <w:pStyle w:val="ListParagraph"/>
              <w:numPr>
                <w:ilvl w:val="0"/>
                <w:numId w:val="9"/>
              </w:numPr>
              <w:rPr>
                <w:rFonts w:ascii="Arial" w:hAnsi="Arial" w:cs="Arial"/>
                <w:sz w:val="20"/>
                <w:szCs w:val="20"/>
              </w:rPr>
            </w:pPr>
            <w:r w:rsidRPr="006A5488">
              <w:rPr>
                <w:rFonts w:ascii="Arial" w:hAnsi="Arial" w:cs="Arial"/>
                <w:sz w:val="20"/>
                <w:szCs w:val="20"/>
              </w:rPr>
              <w:t>“I don’t tell people that.”</w:t>
            </w:r>
          </w:p>
          <w:p w:rsidR="006A5488" w:rsidRPr="006A5488" w:rsidRDefault="006A5488" w:rsidP="003820E9">
            <w:pPr>
              <w:pStyle w:val="ListParagraph"/>
              <w:numPr>
                <w:ilvl w:val="0"/>
                <w:numId w:val="9"/>
              </w:numPr>
              <w:rPr>
                <w:rFonts w:ascii="Arial" w:hAnsi="Arial" w:cs="Arial"/>
                <w:sz w:val="20"/>
                <w:szCs w:val="20"/>
              </w:rPr>
            </w:pPr>
            <w:r w:rsidRPr="006A5488">
              <w:rPr>
                <w:rFonts w:ascii="Arial" w:hAnsi="Arial" w:cs="Arial"/>
                <w:sz w:val="20"/>
                <w:szCs w:val="20"/>
              </w:rPr>
              <w:t>“I don’t want to be tickled.  Could we take a walk instead?”</w:t>
            </w:r>
          </w:p>
          <w:p w:rsidR="006A5488" w:rsidRPr="006A5488" w:rsidRDefault="006A5488" w:rsidP="003820E9">
            <w:pPr>
              <w:pStyle w:val="ListParagraph"/>
              <w:numPr>
                <w:ilvl w:val="0"/>
                <w:numId w:val="9"/>
              </w:numPr>
              <w:rPr>
                <w:rFonts w:ascii="Arial" w:hAnsi="Arial" w:cs="Arial"/>
                <w:sz w:val="20"/>
                <w:szCs w:val="20"/>
              </w:rPr>
            </w:pPr>
            <w:r w:rsidRPr="006A5488">
              <w:rPr>
                <w:rFonts w:ascii="Arial" w:hAnsi="Arial" w:cs="Arial"/>
                <w:sz w:val="20"/>
                <w:szCs w:val="20"/>
              </w:rPr>
              <w:t>“Leave me alone.  I’ll tell if you break a touching rule.”</w:t>
            </w:r>
          </w:p>
          <w:p w:rsidR="006A5488" w:rsidRPr="006A5488" w:rsidRDefault="006A5488" w:rsidP="003820E9">
            <w:pPr>
              <w:pStyle w:val="ListParagraph"/>
              <w:numPr>
                <w:ilvl w:val="0"/>
                <w:numId w:val="9"/>
              </w:numPr>
              <w:rPr>
                <w:rFonts w:ascii="Arial" w:hAnsi="Arial" w:cs="Arial"/>
                <w:sz w:val="20"/>
                <w:szCs w:val="20"/>
              </w:rPr>
            </w:pPr>
            <w:r w:rsidRPr="006A5488">
              <w:rPr>
                <w:rFonts w:ascii="Arial" w:hAnsi="Arial" w:cs="Arial"/>
                <w:sz w:val="20"/>
                <w:szCs w:val="20"/>
              </w:rPr>
              <w:t>“I’m not allowed to do that.”</w:t>
            </w:r>
          </w:p>
          <w:p w:rsidR="006A5488" w:rsidRDefault="006A5488" w:rsidP="003820E9">
            <w:pPr>
              <w:pStyle w:val="ListParagraph"/>
              <w:numPr>
                <w:ilvl w:val="0"/>
                <w:numId w:val="9"/>
              </w:numPr>
              <w:rPr>
                <w:rFonts w:ascii="Arial" w:hAnsi="Arial" w:cs="Arial"/>
                <w:sz w:val="20"/>
                <w:szCs w:val="20"/>
              </w:rPr>
            </w:pPr>
            <w:r w:rsidRPr="006A5488">
              <w:rPr>
                <w:rFonts w:ascii="Arial" w:hAnsi="Arial" w:cs="Arial"/>
                <w:sz w:val="20"/>
                <w:szCs w:val="20"/>
              </w:rPr>
              <w:t>“No.”</w:t>
            </w:r>
          </w:p>
          <w:p w:rsidR="004210B3" w:rsidRDefault="004210B3" w:rsidP="004210B3">
            <w:pPr>
              <w:rPr>
                <w:rFonts w:ascii="Arial" w:hAnsi="Arial" w:cs="Arial"/>
                <w:sz w:val="20"/>
                <w:szCs w:val="20"/>
              </w:rPr>
            </w:pPr>
          </w:p>
          <w:p w:rsidR="004210B3" w:rsidRPr="004210B3" w:rsidRDefault="004210B3" w:rsidP="004210B3">
            <w:pPr>
              <w:rPr>
                <w:rFonts w:ascii="Arial" w:hAnsi="Arial" w:cs="Arial"/>
                <w:sz w:val="20"/>
                <w:szCs w:val="20"/>
              </w:rPr>
            </w:pPr>
          </w:p>
          <w:p w:rsidR="006A5488" w:rsidRPr="006A5488" w:rsidRDefault="006A5488" w:rsidP="003820E9">
            <w:pPr>
              <w:rPr>
                <w:rFonts w:ascii="Arial" w:hAnsi="Arial" w:cs="Arial"/>
                <w:b/>
                <w:sz w:val="20"/>
                <w:szCs w:val="20"/>
              </w:rPr>
            </w:pPr>
            <w:r w:rsidRPr="006A5488">
              <w:rPr>
                <w:rFonts w:ascii="Arial" w:hAnsi="Arial" w:cs="Arial"/>
                <w:b/>
                <w:sz w:val="20"/>
                <w:szCs w:val="20"/>
              </w:rPr>
              <w:t xml:space="preserve">Help children act assertively to protect themselves.  Have them practice things like: </w:t>
            </w:r>
          </w:p>
          <w:p w:rsidR="006A5488" w:rsidRPr="006A5488" w:rsidRDefault="006A5488" w:rsidP="003820E9">
            <w:pPr>
              <w:pStyle w:val="ListParagraph"/>
              <w:numPr>
                <w:ilvl w:val="0"/>
                <w:numId w:val="11"/>
              </w:numPr>
              <w:rPr>
                <w:rFonts w:ascii="Arial" w:hAnsi="Arial" w:cs="Arial"/>
                <w:sz w:val="20"/>
                <w:szCs w:val="20"/>
              </w:rPr>
            </w:pPr>
            <w:r w:rsidRPr="006A5488">
              <w:rPr>
                <w:rFonts w:ascii="Arial" w:hAnsi="Arial" w:cs="Arial"/>
                <w:sz w:val="20"/>
                <w:szCs w:val="20"/>
              </w:rPr>
              <w:t>Taking someone’s hand off them</w:t>
            </w:r>
          </w:p>
          <w:p w:rsidR="006A5488" w:rsidRPr="006A5488" w:rsidRDefault="006A5488" w:rsidP="003820E9">
            <w:pPr>
              <w:pStyle w:val="ListParagraph"/>
              <w:numPr>
                <w:ilvl w:val="0"/>
                <w:numId w:val="11"/>
              </w:numPr>
              <w:rPr>
                <w:rFonts w:ascii="Arial" w:hAnsi="Arial" w:cs="Arial"/>
                <w:sz w:val="20"/>
                <w:szCs w:val="20"/>
              </w:rPr>
            </w:pPr>
            <w:r w:rsidRPr="006A5488">
              <w:rPr>
                <w:rFonts w:ascii="Arial" w:hAnsi="Arial" w:cs="Arial"/>
                <w:sz w:val="20"/>
                <w:szCs w:val="20"/>
              </w:rPr>
              <w:t>Moving or running away</w:t>
            </w:r>
          </w:p>
          <w:p w:rsidR="006A5488" w:rsidRPr="006A5488" w:rsidRDefault="006A5488" w:rsidP="003820E9">
            <w:pPr>
              <w:pStyle w:val="ListParagraph"/>
              <w:numPr>
                <w:ilvl w:val="0"/>
                <w:numId w:val="11"/>
              </w:numPr>
              <w:rPr>
                <w:rFonts w:ascii="Arial" w:hAnsi="Arial" w:cs="Arial"/>
                <w:sz w:val="20"/>
                <w:szCs w:val="20"/>
              </w:rPr>
            </w:pPr>
            <w:r w:rsidRPr="006A5488">
              <w:rPr>
                <w:rFonts w:ascii="Arial" w:hAnsi="Arial" w:cs="Arial"/>
                <w:sz w:val="20"/>
                <w:szCs w:val="20"/>
              </w:rPr>
              <w:t>Standing tall with shoulders back</w:t>
            </w:r>
          </w:p>
          <w:p w:rsidR="006A5488" w:rsidRPr="006A5488" w:rsidRDefault="006A5488" w:rsidP="003820E9">
            <w:pPr>
              <w:pStyle w:val="ListParagraph"/>
              <w:numPr>
                <w:ilvl w:val="0"/>
                <w:numId w:val="11"/>
              </w:numPr>
              <w:rPr>
                <w:rFonts w:ascii="Arial" w:hAnsi="Arial" w:cs="Arial"/>
                <w:sz w:val="20"/>
                <w:szCs w:val="20"/>
              </w:rPr>
            </w:pPr>
            <w:r w:rsidRPr="006A5488">
              <w:rPr>
                <w:rFonts w:ascii="Arial" w:hAnsi="Arial" w:cs="Arial"/>
                <w:sz w:val="20"/>
                <w:szCs w:val="20"/>
              </w:rPr>
              <w:t>Looking person in the eye</w:t>
            </w:r>
          </w:p>
          <w:p w:rsidR="006A5488" w:rsidRPr="006A5488" w:rsidRDefault="006A5488" w:rsidP="003820E9">
            <w:pPr>
              <w:pStyle w:val="ListParagraph"/>
              <w:numPr>
                <w:ilvl w:val="0"/>
                <w:numId w:val="11"/>
              </w:numPr>
              <w:rPr>
                <w:rFonts w:ascii="Arial" w:hAnsi="Arial" w:cs="Arial"/>
                <w:sz w:val="20"/>
                <w:szCs w:val="20"/>
              </w:rPr>
            </w:pPr>
            <w:r w:rsidRPr="006A5488">
              <w:rPr>
                <w:rFonts w:ascii="Arial" w:hAnsi="Arial" w:cs="Arial"/>
                <w:sz w:val="20"/>
                <w:szCs w:val="20"/>
              </w:rPr>
              <w:t>Shaking head “no”</w:t>
            </w:r>
          </w:p>
          <w:p w:rsidR="004210B3" w:rsidRDefault="004210B3" w:rsidP="003820E9">
            <w:pPr>
              <w:rPr>
                <w:rFonts w:ascii="Arial" w:hAnsi="Arial" w:cs="Arial"/>
                <w:b/>
                <w:sz w:val="20"/>
                <w:szCs w:val="20"/>
              </w:rPr>
            </w:pPr>
          </w:p>
          <w:p w:rsidR="006A5488" w:rsidRPr="006A5488" w:rsidRDefault="006A5488" w:rsidP="003820E9">
            <w:pPr>
              <w:rPr>
                <w:rFonts w:ascii="Arial" w:hAnsi="Arial" w:cs="Arial"/>
                <w:b/>
                <w:sz w:val="20"/>
                <w:szCs w:val="20"/>
              </w:rPr>
            </w:pPr>
            <w:r w:rsidRPr="006A5488">
              <w:rPr>
                <w:rFonts w:ascii="Arial" w:hAnsi="Arial" w:cs="Arial"/>
                <w:b/>
                <w:sz w:val="20"/>
                <w:szCs w:val="20"/>
              </w:rPr>
              <w:t xml:space="preserve">Teach children that adults </w:t>
            </w:r>
            <w:proofErr w:type="gramStart"/>
            <w:r w:rsidRPr="006A5488">
              <w:rPr>
                <w:rFonts w:ascii="Arial" w:hAnsi="Arial" w:cs="Arial"/>
                <w:b/>
                <w:sz w:val="20"/>
                <w:szCs w:val="20"/>
              </w:rPr>
              <w:t>aren’t</w:t>
            </w:r>
            <w:proofErr w:type="gramEnd"/>
            <w:r w:rsidRPr="006A5488">
              <w:rPr>
                <w:rFonts w:ascii="Arial" w:hAnsi="Arial" w:cs="Arial"/>
                <w:b/>
                <w:sz w:val="20"/>
                <w:szCs w:val="20"/>
              </w:rPr>
              <w:t xml:space="preserve"> always right.</w:t>
            </w:r>
          </w:p>
          <w:p w:rsidR="006A5488" w:rsidRPr="006A5488" w:rsidRDefault="006A5488" w:rsidP="004210B3">
            <w:pPr>
              <w:pStyle w:val="ListParagraph"/>
              <w:numPr>
                <w:ilvl w:val="0"/>
                <w:numId w:val="10"/>
              </w:numPr>
              <w:ind w:left="247" w:hanging="180"/>
              <w:rPr>
                <w:rFonts w:ascii="Arial" w:hAnsi="Arial" w:cs="Arial"/>
                <w:sz w:val="20"/>
                <w:szCs w:val="20"/>
              </w:rPr>
            </w:pPr>
            <w:r w:rsidRPr="006A5488">
              <w:rPr>
                <w:rFonts w:ascii="Arial" w:hAnsi="Arial" w:cs="Arial"/>
                <w:sz w:val="20"/>
                <w:szCs w:val="20"/>
              </w:rPr>
              <w:t>“Most adults touch children in appropriate ways, but some adults are mixed up and don’t make good decisions about touching children.”</w:t>
            </w:r>
          </w:p>
          <w:p w:rsidR="006A5488" w:rsidRDefault="006A5488" w:rsidP="004210B3">
            <w:pPr>
              <w:pStyle w:val="ListParagraph"/>
              <w:numPr>
                <w:ilvl w:val="0"/>
                <w:numId w:val="10"/>
              </w:numPr>
              <w:ind w:left="247" w:hanging="180"/>
              <w:rPr>
                <w:rFonts w:ascii="Arial" w:hAnsi="Arial" w:cs="Arial"/>
                <w:sz w:val="20"/>
                <w:szCs w:val="20"/>
              </w:rPr>
            </w:pPr>
            <w:r w:rsidRPr="006A5488">
              <w:rPr>
                <w:rFonts w:ascii="Arial" w:hAnsi="Arial" w:cs="Arial"/>
                <w:sz w:val="20"/>
                <w:szCs w:val="20"/>
              </w:rPr>
              <w:t>“If you aren’t sure about something a grownup says or does, ask me to help explain it.”</w:t>
            </w:r>
          </w:p>
          <w:p w:rsidR="004210B3" w:rsidRPr="004210B3" w:rsidRDefault="004210B3" w:rsidP="004210B3">
            <w:pPr>
              <w:rPr>
                <w:rFonts w:ascii="Arial" w:hAnsi="Arial" w:cs="Arial"/>
                <w:sz w:val="20"/>
                <w:szCs w:val="20"/>
              </w:rPr>
            </w:pPr>
          </w:p>
          <w:p w:rsidR="006A5488" w:rsidRPr="006A5488" w:rsidRDefault="006A5488" w:rsidP="003820E9">
            <w:pPr>
              <w:rPr>
                <w:rFonts w:ascii="Arial" w:hAnsi="Arial" w:cs="Arial"/>
                <w:b/>
                <w:sz w:val="20"/>
                <w:szCs w:val="20"/>
              </w:rPr>
            </w:pPr>
            <w:r w:rsidRPr="006A5488">
              <w:rPr>
                <w:rFonts w:ascii="Arial" w:hAnsi="Arial" w:cs="Arial"/>
                <w:b/>
                <w:sz w:val="20"/>
                <w:szCs w:val="20"/>
              </w:rPr>
              <w:t xml:space="preserve">Teach children that there are certain things that adults, older children and babysitters </w:t>
            </w:r>
            <w:proofErr w:type="gramStart"/>
            <w:r w:rsidRPr="006A5488">
              <w:rPr>
                <w:rFonts w:ascii="Arial" w:hAnsi="Arial" w:cs="Arial"/>
                <w:b/>
                <w:sz w:val="20"/>
                <w:szCs w:val="20"/>
              </w:rPr>
              <w:t>shouldn’t</w:t>
            </w:r>
            <w:proofErr w:type="gramEnd"/>
            <w:r w:rsidRPr="006A5488">
              <w:rPr>
                <w:rFonts w:ascii="Arial" w:hAnsi="Arial" w:cs="Arial"/>
                <w:b/>
                <w:sz w:val="20"/>
                <w:szCs w:val="20"/>
              </w:rPr>
              <w:t xml:space="preserve"> do.</w:t>
            </w:r>
          </w:p>
          <w:p w:rsidR="006A5488" w:rsidRDefault="006A5488" w:rsidP="004210B3">
            <w:pPr>
              <w:pStyle w:val="ListParagraph"/>
              <w:numPr>
                <w:ilvl w:val="0"/>
                <w:numId w:val="12"/>
              </w:numPr>
              <w:ind w:left="157" w:hanging="157"/>
              <w:rPr>
                <w:rFonts w:ascii="Arial" w:hAnsi="Arial" w:cs="Arial"/>
                <w:sz w:val="20"/>
                <w:szCs w:val="20"/>
              </w:rPr>
            </w:pPr>
            <w:r w:rsidRPr="006A5488">
              <w:rPr>
                <w:rFonts w:ascii="Arial" w:hAnsi="Arial" w:cs="Arial"/>
                <w:sz w:val="20"/>
                <w:szCs w:val="20"/>
              </w:rPr>
              <w:t xml:space="preserve">“No one has the right to put their hand down your pants or force you to touch their private parts.  They </w:t>
            </w:r>
            <w:proofErr w:type="gramStart"/>
            <w:r w:rsidRPr="006A5488">
              <w:rPr>
                <w:rFonts w:ascii="Arial" w:hAnsi="Arial" w:cs="Arial"/>
                <w:sz w:val="20"/>
                <w:szCs w:val="20"/>
              </w:rPr>
              <w:t>shouldn’t</w:t>
            </w:r>
            <w:proofErr w:type="gramEnd"/>
            <w:r w:rsidRPr="006A5488">
              <w:rPr>
                <w:rFonts w:ascii="Arial" w:hAnsi="Arial" w:cs="Arial"/>
                <w:sz w:val="20"/>
                <w:szCs w:val="20"/>
              </w:rPr>
              <w:t xml:space="preserve"> ask to see your private body parts or take pictures of them.  They shouldn’t show you private parts of their body or pictures of someone else’s private parts.”</w:t>
            </w:r>
          </w:p>
          <w:p w:rsidR="004210B3" w:rsidRPr="004210B3" w:rsidRDefault="004210B3" w:rsidP="004210B3">
            <w:pPr>
              <w:rPr>
                <w:rFonts w:ascii="Arial" w:hAnsi="Arial" w:cs="Arial"/>
                <w:sz w:val="20"/>
                <w:szCs w:val="20"/>
              </w:rPr>
            </w:pPr>
          </w:p>
          <w:p w:rsidR="006A5488" w:rsidRPr="006A5488" w:rsidRDefault="006A5488" w:rsidP="003820E9">
            <w:pPr>
              <w:rPr>
                <w:rFonts w:ascii="Arial" w:hAnsi="Arial" w:cs="Arial"/>
                <w:b/>
                <w:sz w:val="20"/>
                <w:szCs w:val="20"/>
              </w:rPr>
            </w:pPr>
            <w:r w:rsidRPr="006A5488">
              <w:rPr>
                <w:rFonts w:ascii="Arial" w:hAnsi="Arial" w:cs="Arial"/>
                <w:b/>
                <w:sz w:val="20"/>
                <w:szCs w:val="20"/>
              </w:rPr>
              <w:t>Help children learn the correct names for body parts, including the genitals.</w:t>
            </w:r>
          </w:p>
          <w:p w:rsidR="006A5488" w:rsidRDefault="006A5488" w:rsidP="004210B3">
            <w:pPr>
              <w:pStyle w:val="ListParagraph"/>
              <w:numPr>
                <w:ilvl w:val="0"/>
                <w:numId w:val="12"/>
              </w:numPr>
              <w:ind w:left="157" w:hanging="157"/>
              <w:rPr>
                <w:rFonts w:ascii="Arial" w:hAnsi="Arial" w:cs="Arial"/>
                <w:sz w:val="20"/>
                <w:szCs w:val="20"/>
              </w:rPr>
            </w:pPr>
            <w:r w:rsidRPr="006A5488">
              <w:rPr>
                <w:rFonts w:ascii="Arial" w:hAnsi="Arial" w:cs="Arial"/>
                <w:sz w:val="20"/>
                <w:szCs w:val="20"/>
              </w:rPr>
              <w:t xml:space="preserve">Children sometimes use slang words to talk about their genitals.  This can lead to confusion if they try to report sexual abuse.  For example, if a boy says that </w:t>
            </w:r>
            <w:r w:rsidRPr="006A5488">
              <w:rPr>
                <w:rFonts w:ascii="Arial" w:hAnsi="Arial" w:cs="Arial"/>
                <w:sz w:val="20"/>
                <w:szCs w:val="20"/>
              </w:rPr>
              <w:lastRenderedPageBreak/>
              <w:t>someone touched his “hot dog” when he means “penis,” others might think he is complaining about someone trying to take his food and ignore him.</w:t>
            </w:r>
          </w:p>
          <w:p w:rsidR="004210B3" w:rsidRPr="004210B3" w:rsidRDefault="004210B3" w:rsidP="004210B3">
            <w:pPr>
              <w:rPr>
                <w:rFonts w:ascii="Arial" w:hAnsi="Arial" w:cs="Arial"/>
                <w:sz w:val="20"/>
                <w:szCs w:val="20"/>
              </w:rPr>
            </w:pPr>
          </w:p>
          <w:p w:rsidR="006A5488" w:rsidRPr="006A5488" w:rsidRDefault="006A5488" w:rsidP="003820E9">
            <w:pPr>
              <w:rPr>
                <w:rFonts w:ascii="Arial" w:hAnsi="Arial" w:cs="Arial"/>
                <w:b/>
                <w:sz w:val="20"/>
                <w:szCs w:val="20"/>
              </w:rPr>
            </w:pPr>
            <w:r w:rsidRPr="006A5488">
              <w:rPr>
                <w:rFonts w:ascii="Arial" w:hAnsi="Arial" w:cs="Arial"/>
                <w:b/>
                <w:sz w:val="20"/>
                <w:szCs w:val="20"/>
              </w:rPr>
              <w:t>Teach children that touching safety rules apply all the time.</w:t>
            </w:r>
          </w:p>
          <w:p w:rsidR="006A5488" w:rsidRPr="006A5488" w:rsidRDefault="006A5488" w:rsidP="003820E9">
            <w:pPr>
              <w:pStyle w:val="BodyTextIndent"/>
              <w:numPr>
                <w:ilvl w:val="0"/>
                <w:numId w:val="12"/>
              </w:numPr>
              <w:rPr>
                <w:rFonts w:ascii="Arial" w:hAnsi="Arial" w:cs="Arial"/>
                <w:b/>
              </w:rPr>
            </w:pPr>
            <w:r w:rsidRPr="006A5488">
              <w:rPr>
                <w:rFonts w:ascii="Arial" w:hAnsi="Arial" w:cs="Arial"/>
                <w:sz w:val="20"/>
              </w:rPr>
              <w:t>They are not just rules about strangers or men or babysitters.  Most sexual abusers are people that a child knows and trusts.  They may even be a family member or respected member of the community.</w:t>
            </w:r>
          </w:p>
        </w:tc>
      </w:tr>
    </w:tbl>
    <w:p w:rsidR="00582489" w:rsidRDefault="00582489" w:rsidP="007D3E34">
      <w:pPr>
        <w:autoSpaceDE w:val="0"/>
        <w:autoSpaceDN w:val="0"/>
        <w:adjustRightInd w:val="0"/>
      </w:pPr>
    </w:p>
    <w:sectPr w:rsidR="00582489" w:rsidSect="0058192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926" w:rsidRDefault="00581926" w:rsidP="00581926">
      <w:pPr>
        <w:spacing w:after="0"/>
      </w:pPr>
      <w:r>
        <w:separator/>
      </w:r>
    </w:p>
  </w:endnote>
  <w:endnote w:type="continuationSeparator" w:id="0">
    <w:p w:rsidR="00581926" w:rsidRDefault="00581926" w:rsidP="00581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26" w:rsidRDefault="00581926" w:rsidP="00581926">
    <w:r>
      <w:rPr>
        <w:noProof/>
        <w:lang w:bidi="km-KH"/>
      </w:rPr>
      <w:drawing>
        <wp:anchor distT="0" distB="0" distL="114300" distR="114300" simplePos="0" relativeHeight="251660288" behindDoc="1" locked="0" layoutInCell="1" allowOverlap="1" wp14:anchorId="289D0E41" wp14:editId="2C38A450">
          <wp:simplePos x="0" y="0"/>
          <wp:positionH relativeFrom="column">
            <wp:posOffset>-96591</wp:posOffset>
          </wp:positionH>
          <wp:positionV relativeFrom="paragraph">
            <wp:posOffset>95823</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14045C98" wp14:editId="0660EA4B">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926" w:rsidRDefault="00581926" w:rsidP="00581926">
      <w:pPr>
        <w:spacing w:after="0"/>
      </w:pPr>
      <w:r>
        <w:separator/>
      </w:r>
    </w:p>
  </w:footnote>
  <w:footnote w:type="continuationSeparator" w:id="0">
    <w:p w:rsidR="00581926" w:rsidRDefault="00581926" w:rsidP="005819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CB3"/>
    <w:multiLevelType w:val="multilevel"/>
    <w:tmpl w:val="A61E5CC2"/>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11F20"/>
    <w:multiLevelType w:val="multilevel"/>
    <w:tmpl w:val="756E93A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13231"/>
    <w:multiLevelType w:val="multilevel"/>
    <w:tmpl w:val="8584ADD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0511416"/>
    <w:multiLevelType w:val="hybridMultilevel"/>
    <w:tmpl w:val="97C62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21F5F"/>
    <w:multiLevelType w:val="singleLevel"/>
    <w:tmpl w:val="0409000F"/>
    <w:lvl w:ilvl="0">
      <w:start w:val="1"/>
      <w:numFmt w:val="decimal"/>
      <w:lvlText w:val="%1."/>
      <w:lvlJc w:val="left"/>
      <w:pPr>
        <w:ind w:left="720" w:hanging="360"/>
      </w:pPr>
    </w:lvl>
  </w:abstractNum>
  <w:abstractNum w:abstractNumId="5" w15:restartNumberingAfterBreak="0">
    <w:nsid w:val="14E95EE4"/>
    <w:multiLevelType w:val="hybridMultilevel"/>
    <w:tmpl w:val="1B609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6E1D69"/>
    <w:multiLevelType w:val="multilevel"/>
    <w:tmpl w:val="1C4CFE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A381E76"/>
    <w:multiLevelType w:val="hybridMultilevel"/>
    <w:tmpl w:val="848E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3A6A80"/>
    <w:multiLevelType w:val="hybridMultilevel"/>
    <w:tmpl w:val="07909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907833"/>
    <w:multiLevelType w:val="hybridMultilevel"/>
    <w:tmpl w:val="B714209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32872E4A"/>
    <w:multiLevelType w:val="multilevel"/>
    <w:tmpl w:val="3234407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3F03194C"/>
    <w:multiLevelType w:val="hybridMultilevel"/>
    <w:tmpl w:val="46B6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8418BD"/>
    <w:multiLevelType w:val="multilevel"/>
    <w:tmpl w:val="99C47DF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4617353F"/>
    <w:multiLevelType w:val="multilevel"/>
    <w:tmpl w:val="BC1E76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4A3816E9"/>
    <w:multiLevelType w:val="multilevel"/>
    <w:tmpl w:val="1D92D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D41074D"/>
    <w:multiLevelType w:val="multilevel"/>
    <w:tmpl w:val="A2507EB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54493296"/>
    <w:multiLevelType w:val="multilevel"/>
    <w:tmpl w:val="B26459F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697215FF"/>
    <w:multiLevelType w:val="hybridMultilevel"/>
    <w:tmpl w:val="431CF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226ACE"/>
    <w:multiLevelType w:val="hybridMultilevel"/>
    <w:tmpl w:val="607E2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A563C4"/>
    <w:multiLevelType w:val="multilevel"/>
    <w:tmpl w:val="A61E5CC2"/>
    <w:lvl w:ilvl="0">
      <w:start w:val="1"/>
      <w:numFmt w:val="bullet"/>
      <w:lvlText w:val=""/>
      <w:lvlJc w:val="left"/>
      <w:pPr>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765C7482"/>
    <w:multiLevelType w:val="multilevel"/>
    <w:tmpl w:val="756E93AE"/>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080"/>
        </w:tabs>
        <w:ind w:left="1080" w:hanging="360"/>
      </w:pPr>
      <w:rPr>
        <w:rFonts w:ascii="Symbol" w:hAnsi="Symbol" w:hint="default"/>
        <w:sz w:val="24"/>
        <w:szCs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B34452C"/>
    <w:multiLevelType w:val="hybridMultilevel"/>
    <w:tmpl w:val="D38A0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CC2D1D"/>
    <w:multiLevelType w:val="hybridMultilevel"/>
    <w:tmpl w:val="BC90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9"/>
  </w:num>
  <w:num w:numId="4">
    <w:abstractNumId w:val="20"/>
  </w:num>
  <w:num w:numId="5">
    <w:abstractNumId w:val="1"/>
  </w:num>
  <w:num w:numId="6">
    <w:abstractNumId w:val="21"/>
  </w:num>
  <w:num w:numId="7">
    <w:abstractNumId w:val="22"/>
  </w:num>
  <w:num w:numId="8">
    <w:abstractNumId w:val="5"/>
  </w:num>
  <w:num w:numId="9">
    <w:abstractNumId w:val="18"/>
  </w:num>
  <w:num w:numId="10">
    <w:abstractNumId w:val="11"/>
  </w:num>
  <w:num w:numId="11">
    <w:abstractNumId w:val="3"/>
  </w:num>
  <w:num w:numId="12">
    <w:abstractNumId w:val="17"/>
  </w:num>
  <w:num w:numId="13">
    <w:abstractNumId w:val="8"/>
  </w:num>
  <w:num w:numId="14">
    <w:abstractNumId w:val="0"/>
  </w:num>
  <w:num w:numId="15">
    <w:abstractNumId w:val="15"/>
  </w:num>
  <w:num w:numId="16">
    <w:abstractNumId w:val="10"/>
  </w:num>
  <w:num w:numId="17">
    <w:abstractNumId w:val="2"/>
  </w:num>
  <w:num w:numId="18">
    <w:abstractNumId w:val="12"/>
  </w:num>
  <w:num w:numId="19">
    <w:abstractNumId w:val="16"/>
  </w:num>
  <w:num w:numId="20">
    <w:abstractNumId w:val="13"/>
  </w:num>
  <w:num w:numId="21">
    <w:abstractNumId w:val="6"/>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CE"/>
    <w:rsid w:val="00013BF0"/>
    <w:rsid w:val="000169BD"/>
    <w:rsid w:val="00250500"/>
    <w:rsid w:val="002A60C5"/>
    <w:rsid w:val="002C3059"/>
    <w:rsid w:val="00305CA0"/>
    <w:rsid w:val="003267CC"/>
    <w:rsid w:val="00344ACE"/>
    <w:rsid w:val="003820E9"/>
    <w:rsid w:val="003C38FB"/>
    <w:rsid w:val="004210B3"/>
    <w:rsid w:val="004C0BEC"/>
    <w:rsid w:val="004C18C8"/>
    <w:rsid w:val="005640AD"/>
    <w:rsid w:val="00581926"/>
    <w:rsid w:val="00582489"/>
    <w:rsid w:val="005D1DD2"/>
    <w:rsid w:val="006A5488"/>
    <w:rsid w:val="006A7B15"/>
    <w:rsid w:val="00700AE3"/>
    <w:rsid w:val="00781745"/>
    <w:rsid w:val="007D3E34"/>
    <w:rsid w:val="008C0543"/>
    <w:rsid w:val="008F3DF5"/>
    <w:rsid w:val="009B2759"/>
    <w:rsid w:val="00C234EC"/>
    <w:rsid w:val="00D37DDF"/>
    <w:rsid w:val="00D75884"/>
    <w:rsid w:val="00DA2E2B"/>
    <w:rsid w:val="00EA2E6B"/>
    <w:rsid w:val="00EF76D1"/>
    <w:rsid w:val="00FA0DD4"/>
    <w:rsid w:val="00FE5B6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ECC6"/>
  <w15:docId w15:val="{57F9C1FA-ADBA-4191-93AC-D90F7DDB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4ACE"/>
    <w:pPr>
      <w:ind w:left="360"/>
    </w:pPr>
    <w:rPr>
      <w:rFonts w:ascii="Garamond" w:eastAsia="Times New Roman" w:hAnsi="Garamond"/>
      <w:szCs w:val="20"/>
    </w:rPr>
  </w:style>
  <w:style w:type="character" w:customStyle="1" w:styleId="BodyTextIndentChar">
    <w:name w:val="Body Text Indent Char"/>
    <w:basedOn w:val="DefaultParagraphFont"/>
    <w:link w:val="BodyTextIndent"/>
    <w:qFormat/>
    <w:rsid w:val="00344ACE"/>
    <w:rPr>
      <w:rFonts w:ascii="Garamond" w:eastAsia="Times New Roman" w:hAnsi="Garamond"/>
      <w:szCs w:val="20"/>
    </w:rPr>
  </w:style>
  <w:style w:type="table" w:styleId="TableGrid">
    <w:name w:val="Table Grid"/>
    <w:basedOn w:val="TableNormal"/>
    <w:uiPriority w:val="59"/>
    <w:rsid w:val="005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DD2"/>
    <w:pPr>
      <w:ind w:left="720"/>
      <w:contextualSpacing/>
    </w:pPr>
  </w:style>
  <w:style w:type="paragraph" w:styleId="Header">
    <w:name w:val="header"/>
    <w:basedOn w:val="Normal"/>
    <w:link w:val="HeaderChar"/>
    <w:uiPriority w:val="99"/>
    <w:unhideWhenUsed/>
    <w:rsid w:val="00581926"/>
    <w:pPr>
      <w:tabs>
        <w:tab w:val="center" w:pos="4680"/>
        <w:tab w:val="right" w:pos="9360"/>
      </w:tabs>
      <w:spacing w:after="0"/>
    </w:pPr>
  </w:style>
  <w:style w:type="character" w:customStyle="1" w:styleId="HeaderChar">
    <w:name w:val="Header Char"/>
    <w:basedOn w:val="DefaultParagraphFont"/>
    <w:link w:val="Header"/>
    <w:uiPriority w:val="99"/>
    <w:rsid w:val="00581926"/>
  </w:style>
  <w:style w:type="paragraph" w:styleId="Footer">
    <w:name w:val="footer"/>
    <w:basedOn w:val="Normal"/>
    <w:link w:val="FooterChar"/>
    <w:uiPriority w:val="99"/>
    <w:unhideWhenUsed/>
    <w:rsid w:val="00581926"/>
    <w:pPr>
      <w:tabs>
        <w:tab w:val="center" w:pos="4680"/>
        <w:tab w:val="right" w:pos="9360"/>
      </w:tabs>
      <w:spacing w:after="0"/>
    </w:pPr>
  </w:style>
  <w:style w:type="character" w:customStyle="1" w:styleId="FooterChar">
    <w:name w:val="Footer Char"/>
    <w:basedOn w:val="DefaultParagraphFont"/>
    <w:link w:val="Footer"/>
    <w:uiPriority w:val="99"/>
    <w:rsid w:val="00581926"/>
  </w:style>
  <w:style w:type="paragraph" w:styleId="BalloonText">
    <w:name w:val="Balloon Text"/>
    <w:basedOn w:val="Normal"/>
    <w:link w:val="BalloonTextChar"/>
    <w:uiPriority w:val="99"/>
    <w:semiHidden/>
    <w:unhideWhenUsed/>
    <w:rsid w:val="003820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0E9"/>
    <w:rPr>
      <w:rFonts w:ascii="Segoe UI" w:hAnsi="Segoe UI" w:cs="Segoe UI"/>
      <w:sz w:val="18"/>
      <w:szCs w:val="18"/>
    </w:rPr>
  </w:style>
  <w:style w:type="paragraph" w:customStyle="1" w:styleId="Retraitdecorpsdetexte">
    <w:name w:val="Retrait de corps de texte"/>
    <w:basedOn w:val="Normal"/>
    <w:rsid w:val="006A5488"/>
    <w:pPr>
      <w:spacing w:after="0"/>
      <w:ind w:left="360"/>
    </w:pPr>
    <w:rPr>
      <w:rFonts w:ascii="Garamond" w:eastAsia="Times New Roman" w:hAnsi="Garamond"/>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B1A5-3C60-48A8-A59C-D944C0E5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Kelly Ace</cp:lastModifiedBy>
  <cp:revision>3</cp:revision>
  <cp:lastPrinted>2017-06-01T15:09:00Z</cp:lastPrinted>
  <dcterms:created xsi:type="dcterms:W3CDTF">2017-06-07T02:53:00Z</dcterms:created>
  <dcterms:modified xsi:type="dcterms:W3CDTF">2017-09-08T21:10:00Z</dcterms:modified>
</cp:coreProperties>
</file>