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130" w:rsidRPr="0036430C" w:rsidRDefault="00B75130" w:rsidP="00A04816">
      <w:pPr>
        <w:jc w:val="center"/>
        <w:rPr>
          <w:rFonts w:ascii="Arial" w:hAnsi="Arial" w:cs="Arial"/>
          <w:color w:val="000000" w:themeColor="text1"/>
          <w:sz w:val="22"/>
          <w:szCs w:val="22"/>
        </w:rPr>
      </w:pPr>
      <w:r w:rsidRPr="0036430C">
        <w:rPr>
          <w:rFonts w:ascii="Arial" w:hAnsi="Arial" w:cs="Arial"/>
          <w:noProof/>
          <w:color w:val="000000" w:themeColor="text1"/>
          <w:sz w:val="22"/>
          <w:szCs w:val="22"/>
          <w:lang w:bidi="km-KH"/>
        </w:rPr>
        <w:drawing>
          <wp:inline distT="0" distB="0" distL="0" distR="0">
            <wp:extent cx="3110564" cy="5196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C_Logo-Long-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8560" cy="554448"/>
                    </a:xfrm>
                    <a:prstGeom prst="rect">
                      <a:avLst/>
                    </a:prstGeom>
                  </pic:spPr>
                </pic:pic>
              </a:graphicData>
            </a:graphic>
          </wp:inline>
        </w:drawing>
      </w:r>
    </w:p>
    <w:p w:rsidR="00A04816" w:rsidRPr="0036430C" w:rsidRDefault="00A04816" w:rsidP="00A04816">
      <w:pPr>
        <w:jc w:val="center"/>
        <w:rPr>
          <w:rFonts w:ascii="Arial" w:hAnsi="Arial" w:cs="Arial"/>
          <w:color w:val="000000" w:themeColor="text1"/>
          <w:sz w:val="22"/>
          <w:szCs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4500"/>
      </w:tblGrid>
      <w:tr w:rsidR="0036430C" w:rsidRPr="0036430C" w:rsidTr="00721CA8">
        <w:trPr>
          <w:trHeight w:val="12090"/>
        </w:trPr>
        <w:tc>
          <w:tcPr>
            <w:tcW w:w="6300" w:type="dxa"/>
          </w:tcPr>
          <w:p w:rsidR="00721CA8" w:rsidRPr="00721CA8" w:rsidRDefault="00721CA8" w:rsidP="00721CA8">
            <w:pPr>
              <w:pStyle w:val="Pa3"/>
              <w:rPr>
                <w:rFonts w:ascii="Arial" w:hAnsi="Arial" w:cs="Arial"/>
                <w:color w:val="221E1F"/>
                <w:sz w:val="22"/>
                <w:szCs w:val="22"/>
                <w:lang w:val="es-US"/>
              </w:rPr>
            </w:pPr>
            <w:r w:rsidRPr="00721CA8">
              <w:rPr>
                <w:rFonts w:ascii="Arial" w:hAnsi="Arial" w:cs="Arial"/>
                <w:b/>
                <w:bCs/>
                <w:color w:val="000000"/>
                <w:sz w:val="22"/>
                <w:szCs w:val="22"/>
                <w:shd w:val="clear" w:color="auto" w:fill="FFFFFF"/>
                <w:lang w:val="es-US"/>
              </w:rPr>
              <w:t>El Centro de Defensa de los Niños del Condado de Delaware (DCCAC</w:t>
            </w:r>
            <w:r w:rsidRPr="00721CA8">
              <w:rPr>
                <w:rFonts w:ascii="Arial" w:hAnsi="Arial" w:cs="Arial"/>
                <w:color w:val="000000"/>
                <w:sz w:val="22"/>
                <w:szCs w:val="22"/>
                <w:shd w:val="clear" w:color="auto" w:fill="FFFFFF"/>
                <w:lang w:val="es-US"/>
              </w:rPr>
              <w:t>, por sus siglas en inglés) es un lugar donde los niños, que pueden ser víctimas de abuso infantil, platican sobre sus experiencias con un entrevistador forense capacitado. El DCCAC ayuda a que la investigación del abuso infantil se desarrolle de la mejor manera posible para usted y para su hijo. Los casos nos son remitidos por la policía, por los Servicios para Niños y Jóvenes (oficina de bienestar infantil), o por la Fiscalía de Distrito.</w:t>
            </w:r>
            <w:r w:rsidRPr="00721CA8">
              <w:rPr>
                <w:rFonts w:ascii="Arial" w:hAnsi="Arial" w:cs="Arial"/>
                <w:color w:val="221E1F"/>
                <w:sz w:val="22"/>
                <w:szCs w:val="22"/>
                <w:lang w:val="es-US"/>
              </w:rPr>
              <w:t xml:space="preserve">  </w:t>
            </w:r>
          </w:p>
          <w:p w:rsidR="00721CA8" w:rsidRPr="00721CA8" w:rsidRDefault="00721CA8" w:rsidP="00721CA8">
            <w:pPr>
              <w:pStyle w:val="Default"/>
              <w:rPr>
                <w:sz w:val="22"/>
                <w:szCs w:val="22"/>
                <w:lang w:val="es-US"/>
              </w:rPr>
            </w:pPr>
          </w:p>
          <w:p w:rsidR="00721CA8" w:rsidRPr="00721CA8" w:rsidRDefault="00721CA8" w:rsidP="00721CA8">
            <w:pPr>
              <w:pStyle w:val="Pa3"/>
              <w:rPr>
                <w:rFonts w:ascii="Arial" w:hAnsi="Arial" w:cs="Arial"/>
                <w:color w:val="000000"/>
                <w:sz w:val="22"/>
                <w:szCs w:val="22"/>
                <w:shd w:val="clear" w:color="auto" w:fill="FFFFFF"/>
                <w:lang w:val="es-US"/>
              </w:rPr>
            </w:pPr>
            <w:r w:rsidRPr="00721CA8">
              <w:rPr>
                <w:rFonts w:ascii="Arial" w:hAnsi="Arial" w:cs="Arial"/>
                <w:color w:val="000000"/>
                <w:sz w:val="22"/>
                <w:szCs w:val="22"/>
                <w:shd w:val="clear" w:color="auto" w:fill="FFFFFF"/>
                <w:lang w:val="es-US"/>
              </w:rPr>
              <w:t>Su niño será interrogado por el entrevistador forense mientras los miembros del equipo de investigación observan en un circuito cerrado de televisión en otra habitación. Los entrevistadores han sido capacitados para hablar con los niños sobre sus experiencias de una manera imparcial y que respeta la etapa de desarrollo de cada niño.</w:t>
            </w:r>
            <w:r w:rsidRPr="00721CA8">
              <w:rPr>
                <w:rFonts w:ascii="Arial" w:hAnsi="Arial" w:cs="Arial"/>
                <w:color w:val="221E1F"/>
                <w:sz w:val="22"/>
                <w:szCs w:val="22"/>
                <w:lang w:val="es-US"/>
              </w:rPr>
              <w:t xml:space="preserve"> </w:t>
            </w:r>
            <w:r w:rsidRPr="00721CA8">
              <w:rPr>
                <w:rFonts w:ascii="Arial" w:hAnsi="Arial" w:cs="Arial"/>
                <w:color w:val="000000"/>
                <w:sz w:val="22"/>
                <w:szCs w:val="22"/>
                <w:shd w:val="clear" w:color="auto" w:fill="FFFFFF"/>
                <w:lang w:val="es-US"/>
              </w:rPr>
              <w:t>Se solicitará a su hijo que platique sobre las cosas a su manera, a su propio ritmo.</w:t>
            </w:r>
            <w:r w:rsidRPr="00721CA8">
              <w:rPr>
                <w:rFonts w:ascii="Arial" w:hAnsi="Arial" w:cs="Arial"/>
                <w:color w:val="221E1F"/>
                <w:sz w:val="22"/>
                <w:szCs w:val="22"/>
                <w:lang w:val="es-US"/>
              </w:rPr>
              <w:t xml:space="preserve"> </w:t>
            </w:r>
            <w:r w:rsidRPr="00721CA8">
              <w:rPr>
                <w:rFonts w:ascii="Arial" w:hAnsi="Arial" w:cs="Arial"/>
                <w:color w:val="000000"/>
                <w:sz w:val="22"/>
                <w:szCs w:val="22"/>
                <w:shd w:val="clear" w:color="auto" w:fill="FFFFFF"/>
                <w:lang w:val="es-US"/>
              </w:rPr>
              <w:t>Mientras su hijo está siendo entrevistado, un consejero familiar y otro miembro del equipo del DCCAC platicarán con usted sobre la ayuda que usted o su familia pueden requerir.</w:t>
            </w:r>
          </w:p>
          <w:p w:rsidR="00721CA8" w:rsidRPr="00721CA8" w:rsidRDefault="00721CA8" w:rsidP="00721CA8">
            <w:pPr>
              <w:pStyle w:val="Default"/>
              <w:rPr>
                <w:sz w:val="22"/>
                <w:szCs w:val="22"/>
                <w:lang w:val="es-US"/>
              </w:rPr>
            </w:pPr>
          </w:p>
          <w:p w:rsidR="00721CA8" w:rsidRPr="00721CA8" w:rsidRDefault="00721CA8" w:rsidP="00721CA8">
            <w:pPr>
              <w:rPr>
                <w:rFonts w:ascii="Arial" w:hAnsi="Arial" w:cs="Arial"/>
                <w:color w:val="000000"/>
                <w:sz w:val="22"/>
                <w:szCs w:val="22"/>
                <w:shd w:val="clear" w:color="auto" w:fill="FFFFFF"/>
                <w:lang w:val="es-US"/>
              </w:rPr>
            </w:pPr>
            <w:r w:rsidRPr="00721CA8">
              <w:rPr>
                <w:rFonts w:ascii="Arial" w:hAnsi="Arial" w:cs="Arial"/>
                <w:color w:val="000000"/>
                <w:sz w:val="22"/>
                <w:szCs w:val="22"/>
                <w:shd w:val="clear" w:color="auto" w:fill="FFFFFF"/>
                <w:lang w:val="es-US"/>
              </w:rPr>
              <w:t>También puede estar presente un intérprete de lenguaje para asegurar que usted y su hijo entiendan lo que está sucediendo.</w:t>
            </w:r>
          </w:p>
          <w:p w:rsidR="00721CA8" w:rsidRPr="00721CA8" w:rsidRDefault="00721CA8" w:rsidP="00721CA8">
            <w:pPr>
              <w:pStyle w:val="Pa3"/>
              <w:rPr>
                <w:rFonts w:ascii="Arial" w:hAnsi="Arial" w:cs="Arial"/>
                <w:color w:val="000000"/>
                <w:sz w:val="22"/>
                <w:szCs w:val="22"/>
                <w:shd w:val="clear" w:color="auto" w:fill="FFFFFF"/>
                <w:lang w:val="es-US"/>
              </w:rPr>
            </w:pPr>
            <w:r w:rsidRPr="00721CA8">
              <w:rPr>
                <w:rFonts w:ascii="Arial" w:hAnsi="Arial" w:cs="Arial"/>
                <w:color w:val="000000"/>
                <w:sz w:val="22"/>
                <w:szCs w:val="22"/>
                <w:shd w:val="clear" w:color="auto" w:fill="FFFFFF"/>
                <w:lang w:val="es-US"/>
              </w:rPr>
              <w:t>Sabemos que es difícil hablar sobre el abuso infantil. Nuestro personal está aquí para ayudar.</w:t>
            </w:r>
          </w:p>
          <w:p w:rsidR="00721CA8" w:rsidRDefault="00721CA8" w:rsidP="00721CA8">
            <w:pPr>
              <w:pStyle w:val="Default"/>
              <w:rPr>
                <w:lang w:val="es-US"/>
              </w:rPr>
            </w:pPr>
          </w:p>
          <w:p w:rsidR="00721CA8" w:rsidRPr="00721CA8" w:rsidRDefault="00721CA8" w:rsidP="00721CA8">
            <w:pPr>
              <w:pStyle w:val="Pa4"/>
              <w:spacing w:line="240" w:lineRule="auto"/>
              <w:rPr>
                <w:rFonts w:ascii="Arial" w:hAnsi="Arial" w:cs="Arial"/>
                <w:b/>
                <w:bCs/>
                <w:color w:val="45812A"/>
                <w:sz w:val="22"/>
                <w:szCs w:val="22"/>
                <w:lang w:val="es-US"/>
              </w:rPr>
            </w:pPr>
            <w:r w:rsidRPr="00721CA8">
              <w:rPr>
                <w:rFonts w:ascii="Arial" w:hAnsi="Arial" w:cs="Arial"/>
                <w:b/>
                <w:bCs/>
                <w:sz w:val="22"/>
                <w:szCs w:val="22"/>
                <w:lang w:val="es-US"/>
              </w:rPr>
              <w:t>EL EQUIPO DE INVESTIGACIÓN</w:t>
            </w:r>
          </w:p>
          <w:p w:rsidR="00721CA8" w:rsidRPr="00721CA8" w:rsidRDefault="00721CA8" w:rsidP="00721CA8">
            <w:pPr>
              <w:pStyle w:val="Pa3"/>
              <w:spacing w:line="240" w:lineRule="auto"/>
              <w:rPr>
                <w:rFonts w:ascii="Arial" w:hAnsi="Arial" w:cs="Arial"/>
                <w:color w:val="221E1F"/>
                <w:sz w:val="22"/>
                <w:szCs w:val="22"/>
                <w:lang w:val="es-US"/>
              </w:rPr>
            </w:pPr>
            <w:r w:rsidRPr="00721CA8">
              <w:rPr>
                <w:rFonts w:ascii="Arial" w:hAnsi="Arial" w:cs="Arial"/>
                <w:color w:val="000000"/>
                <w:sz w:val="22"/>
                <w:szCs w:val="22"/>
                <w:shd w:val="clear" w:color="auto" w:fill="FFFFFF"/>
                <w:lang w:val="es-US"/>
              </w:rPr>
              <w:t>El</w:t>
            </w:r>
            <w:r w:rsidRPr="00721CA8">
              <w:rPr>
                <w:rStyle w:val="apple-converted-space"/>
                <w:rFonts w:ascii="Arial" w:hAnsi="Arial" w:cs="Arial"/>
                <w:color w:val="000000"/>
                <w:sz w:val="22"/>
                <w:szCs w:val="22"/>
                <w:shd w:val="clear" w:color="auto" w:fill="FFFFFF"/>
                <w:lang w:val="es-US"/>
              </w:rPr>
              <w:t> </w:t>
            </w:r>
            <w:r w:rsidRPr="00721CA8">
              <w:rPr>
                <w:rFonts w:ascii="Arial" w:hAnsi="Arial" w:cs="Arial"/>
                <w:color w:val="000000"/>
                <w:sz w:val="22"/>
                <w:szCs w:val="22"/>
                <w:shd w:val="clear" w:color="auto" w:fill="FFFFFF"/>
                <w:lang w:val="es-US"/>
              </w:rPr>
              <w:t xml:space="preserve">DCCAC coordina un equipo multidisciplinario para investigar un posible abuso infantil. Hay muchas personas involucradas para asegurar que su hijo está a salvo. Los profesionales que trabajan en la investigación pueden incluir: </w:t>
            </w:r>
          </w:p>
          <w:p w:rsidR="00721CA8" w:rsidRPr="00721CA8" w:rsidRDefault="00721CA8" w:rsidP="00721CA8">
            <w:pPr>
              <w:pStyle w:val="Pa5"/>
              <w:numPr>
                <w:ilvl w:val="0"/>
                <w:numId w:val="2"/>
              </w:numPr>
              <w:spacing w:line="240" w:lineRule="auto"/>
              <w:rPr>
                <w:rFonts w:ascii="Arial" w:hAnsi="Arial" w:cs="Arial"/>
                <w:color w:val="221E1F"/>
                <w:sz w:val="20"/>
                <w:szCs w:val="20"/>
                <w:lang w:val="es-US"/>
              </w:rPr>
            </w:pPr>
            <w:r w:rsidRPr="00721CA8">
              <w:rPr>
                <w:rFonts w:ascii="Arial" w:hAnsi="Arial" w:cs="Arial"/>
                <w:color w:val="000000"/>
                <w:sz w:val="20"/>
                <w:szCs w:val="20"/>
                <w:shd w:val="clear" w:color="auto" w:fill="FFFFFF"/>
                <w:lang w:val="es-US"/>
              </w:rPr>
              <w:t>Entrevistador forense</w:t>
            </w:r>
          </w:p>
          <w:p w:rsidR="00721CA8" w:rsidRPr="00721CA8" w:rsidRDefault="00721CA8" w:rsidP="00721CA8">
            <w:pPr>
              <w:pStyle w:val="Pa6"/>
              <w:numPr>
                <w:ilvl w:val="0"/>
                <w:numId w:val="2"/>
              </w:numPr>
              <w:spacing w:line="240" w:lineRule="auto"/>
              <w:rPr>
                <w:rFonts w:ascii="Arial" w:hAnsi="Arial" w:cs="Arial"/>
                <w:color w:val="221E1F"/>
                <w:sz w:val="20"/>
                <w:szCs w:val="20"/>
                <w:lang w:val="es-US"/>
              </w:rPr>
            </w:pPr>
            <w:r w:rsidRPr="00721CA8">
              <w:rPr>
                <w:rFonts w:ascii="Arial" w:hAnsi="Arial" w:cs="Arial"/>
                <w:color w:val="000000"/>
                <w:sz w:val="20"/>
                <w:szCs w:val="20"/>
                <w:shd w:val="clear" w:color="auto" w:fill="FFFFFF"/>
                <w:lang w:val="es-US"/>
              </w:rPr>
              <w:t>Trabajador social del departamento de Servicios para Niños y Jóvenes</w:t>
            </w:r>
          </w:p>
          <w:p w:rsidR="00721CA8" w:rsidRPr="00721CA8" w:rsidRDefault="00721CA8" w:rsidP="00721CA8">
            <w:pPr>
              <w:pStyle w:val="Pa6"/>
              <w:numPr>
                <w:ilvl w:val="0"/>
                <w:numId w:val="2"/>
              </w:numPr>
              <w:spacing w:line="240" w:lineRule="auto"/>
              <w:rPr>
                <w:rFonts w:ascii="Arial" w:hAnsi="Arial" w:cs="Arial"/>
                <w:color w:val="221E1F"/>
                <w:sz w:val="20"/>
                <w:szCs w:val="20"/>
                <w:lang w:val="es-US"/>
              </w:rPr>
            </w:pPr>
            <w:r w:rsidRPr="00721CA8">
              <w:rPr>
                <w:rFonts w:ascii="Arial" w:hAnsi="Arial" w:cs="Arial"/>
                <w:color w:val="221E1F"/>
                <w:sz w:val="20"/>
                <w:szCs w:val="20"/>
                <w:lang w:val="es-US"/>
              </w:rPr>
              <w:t>Oficial de policía</w:t>
            </w:r>
          </w:p>
          <w:p w:rsidR="00721CA8" w:rsidRPr="00721CA8" w:rsidRDefault="00721CA8" w:rsidP="00721CA8">
            <w:pPr>
              <w:pStyle w:val="Pa6"/>
              <w:numPr>
                <w:ilvl w:val="0"/>
                <w:numId w:val="2"/>
              </w:numPr>
              <w:spacing w:line="240" w:lineRule="auto"/>
              <w:rPr>
                <w:rFonts w:ascii="Arial" w:hAnsi="Arial" w:cs="Arial"/>
                <w:color w:val="221E1F"/>
                <w:sz w:val="20"/>
                <w:szCs w:val="20"/>
                <w:lang w:val="es-US"/>
              </w:rPr>
            </w:pPr>
            <w:r w:rsidRPr="00721CA8">
              <w:rPr>
                <w:rFonts w:ascii="Arial" w:hAnsi="Arial" w:cs="Arial"/>
                <w:color w:val="221E1F"/>
                <w:sz w:val="20"/>
                <w:szCs w:val="20"/>
                <w:lang w:val="es-US"/>
              </w:rPr>
              <w:t>Procurador</w:t>
            </w:r>
          </w:p>
          <w:p w:rsidR="00721CA8" w:rsidRPr="00721CA8" w:rsidRDefault="00721CA8" w:rsidP="00721CA8">
            <w:pPr>
              <w:pStyle w:val="ListParagraph"/>
              <w:numPr>
                <w:ilvl w:val="0"/>
                <w:numId w:val="2"/>
              </w:numPr>
              <w:rPr>
                <w:rFonts w:ascii="Arial" w:hAnsi="Arial" w:cs="Arial"/>
                <w:color w:val="221E1F"/>
                <w:sz w:val="20"/>
                <w:szCs w:val="20"/>
                <w:lang w:val="es-US"/>
              </w:rPr>
            </w:pPr>
            <w:r w:rsidRPr="00721CA8">
              <w:rPr>
                <w:rFonts w:ascii="Arial" w:hAnsi="Arial" w:cs="Arial"/>
                <w:color w:val="221E1F"/>
                <w:sz w:val="20"/>
                <w:szCs w:val="20"/>
                <w:lang w:val="es-US"/>
              </w:rPr>
              <w:t>Proveedor de servicios médicos</w:t>
            </w:r>
          </w:p>
          <w:p w:rsidR="00721CA8" w:rsidRPr="00721CA8" w:rsidRDefault="00721CA8" w:rsidP="00721CA8">
            <w:pPr>
              <w:pStyle w:val="Pa4"/>
              <w:spacing w:line="240" w:lineRule="auto"/>
              <w:rPr>
                <w:rFonts w:ascii="Arial" w:hAnsi="Arial" w:cs="Arial"/>
                <w:b/>
                <w:bCs/>
                <w:sz w:val="22"/>
                <w:szCs w:val="22"/>
                <w:lang w:val="es-US"/>
              </w:rPr>
            </w:pPr>
          </w:p>
          <w:p w:rsidR="00721CA8" w:rsidRPr="00721CA8" w:rsidRDefault="00721CA8" w:rsidP="00721CA8">
            <w:pPr>
              <w:pStyle w:val="Pa4"/>
              <w:spacing w:line="240" w:lineRule="auto"/>
              <w:rPr>
                <w:rFonts w:ascii="Arial" w:hAnsi="Arial" w:cs="Arial"/>
                <w:sz w:val="22"/>
                <w:szCs w:val="22"/>
                <w:lang w:val="es-US"/>
              </w:rPr>
            </w:pPr>
            <w:r w:rsidRPr="00721CA8">
              <w:rPr>
                <w:rFonts w:ascii="Arial" w:hAnsi="Arial" w:cs="Arial"/>
                <w:b/>
                <w:bCs/>
                <w:sz w:val="22"/>
                <w:szCs w:val="22"/>
                <w:lang w:val="es-US"/>
              </w:rPr>
              <w:t>SIGUIENTES PASOS</w:t>
            </w:r>
          </w:p>
          <w:p w:rsidR="00721CA8" w:rsidRPr="00721CA8" w:rsidRDefault="00721CA8" w:rsidP="00721CA8">
            <w:pPr>
              <w:pStyle w:val="Pa3"/>
              <w:spacing w:line="240" w:lineRule="auto"/>
              <w:rPr>
                <w:rFonts w:ascii="Arial" w:hAnsi="Arial" w:cs="Arial"/>
                <w:color w:val="221E1F"/>
                <w:sz w:val="22"/>
                <w:szCs w:val="22"/>
                <w:lang w:val="es-US"/>
              </w:rPr>
            </w:pPr>
            <w:r w:rsidRPr="00721CA8">
              <w:rPr>
                <w:rFonts w:ascii="Arial" w:hAnsi="Arial" w:cs="Arial"/>
                <w:color w:val="000000"/>
                <w:sz w:val="22"/>
                <w:szCs w:val="22"/>
                <w:shd w:val="clear" w:color="auto" w:fill="FFFFFF"/>
                <w:lang w:val="es-US"/>
              </w:rPr>
              <w:t>Después de la entrevista, usted tendrá la oportunidad de hablar con el</w:t>
            </w:r>
            <w:r w:rsidRPr="00721CA8">
              <w:rPr>
                <w:rStyle w:val="apple-converted-space"/>
                <w:rFonts w:ascii="Arial" w:hAnsi="Arial" w:cs="Arial"/>
                <w:color w:val="000000"/>
                <w:sz w:val="22"/>
                <w:szCs w:val="22"/>
                <w:shd w:val="clear" w:color="auto" w:fill="FFFFFF"/>
                <w:lang w:val="es-US"/>
              </w:rPr>
              <w:t> </w:t>
            </w:r>
            <w:r w:rsidRPr="00721CA8">
              <w:rPr>
                <w:rFonts w:ascii="Arial" w:hAnsi="Arial" w:cs="Arial"/>
                <w:color w:val="000000"/>
                <w:sz w:val="22"/>
                <w:szCs w:val="22"/>
                <w:shd w:val="clear" w:color="auto" w:fill="FFFFFF"/>
                <w:lang w:val="es-US"/>
              </w:rPr>
              <w:t>equipo de investigación sobre lo que pasará a continuación en la investigación.</w:t>
            </w:r>
            <w:r w:rsidRPr="00721CA8">
              <w:rPr>
                <w:rFonts w:ascii="Arial" w:hAnsi="Arial" w:cs="Arial"/>
                <w:color w:val="221E1F"/>
                <w:sz w:val="22"/>
                <w:szCs w:val="22"/>
                <w:lang w:val="es-US"/>
              </w:rPr>
              <w:t xml:space="preserve"> </w:t>
            </w:r>
            <w:r w:rsidRPr="00721CA8">
              <w:rPr>
                <w:rFonts w:ascii="Arial" w:hAnsi="Arial" w:cs="Arial"/>
                <w:color w:val="000000"/>
                <w:sz w:val="22"/>
                <w:szCs w:val="22"/>
                <w:shd w:val="clear" w:color="auto" w:fill="FFFFFF"/>
                <w:lang w:val="es-US"/>
              </w:rPr>
              <w:t>Su hijo</w:t>
            </w:r>
            <w:r w:rsidRPr="00721CA8">
              <w:rPr>
                <w:rStyle w:val="apple-converted-space"/>
                <w:rFonts w:ascii="Arial" w:hAnsi="Arial" w:cs="Arial"/>
                <w:color w:val="000000"/>
                <w:sz w:val="22"/>
                <w:szCs w:val="22"/>
                <w:shd w:val="clear" w:color="auto" w:fill="FFFFFF"/>
                <w:lang w:val="es-US"/>
              </w:rPr>
              <w:t> </w:t>
            </w:r>
            <w:r w:rsidRPr="00721CA8">
              <w:rPr>
                <w:rFonts w:ascii="Arial" w:hAnsi="Arial" w:cs="Arial"/>
                <w:color w:val="000000"/>
                <w:sz w:val="22"/>
                <w:szCs w:val="22"/>
                <w:shd w:val="clear" w:color="auto" w:fill="FFFFFF"/>
                <w:lang w:val="es-US"/>
              </w:rPr>
              <w:t>puede ser remitido a otros servicios, tales como:</w:t>
            </w:r>
          </w:p>
          <w:p w:rsidR="00721CA8" w:rsidRPr="00721CA8" w:rsidRDefault="00721CA8" w:rsidP="00721CA8">
            <w:pPr>
              <w:pStyle w:val="Pa5"/>
              <w:numPr>
                <w:ilvl w:val="0"/>
                <w:numId w:val="8"/>
              </w:numPr>
              <w:spacing w:line="240" w:lineRule="auto"/>
              <w:rPr>
                <w:rFonts w:ascii="Arial" w:hAnsi="Arial" w:cs="Arial"/>
                <w:color w:val="221E1F"/>
                <w:sz w:val="20"/>
                <w:szCs w:val="20"/>
                <w:lang w:val="es-US"/>
              </w:rPr>
            </w:pPr>
            <w:r w:rsidRPr="00721CA8">
              <w:rPr>
                <w:rFonts w:ascii="Arial" w:hAnsi="Arial" w:cs="Arial"/>
                <w:color w:val="221E1F"/>
                <w:sz w:val="20"/>
                <w:szCs w:val="20"/>
                <w:lang w:val="es-US"/>
              </w:rPr>
              <w:t>Examen médico</w:t>
            </w:r>
          </w:p>
          <w:p w:rsidR="00721CA8" w:rsidRPr="00721CA8" w:rsidRDefault="00721CA8" w:rsidP="00721CA8">
            <w:pPr>
              <w:pStyle w:val="Pa5"/>
              <w:numPr>
                <w:ilvl w:val="0"/>
                <w:numId w:val="8"/>
              </w:numPr>
              <w:spacing w:line="240" w:lineRule="auto"/>
              <w:rPr>
                <w:rFonts w:ascii="Arial" w:hAnsi="Arial" w:cs="Arial"/>
                <w:color w:val="221E1F"/>
                <w:sz w:val="20"/>
                <w:szCs w:val="20"/>
                <w:lang w:val="es-US"/>
              </w:rPr>
            </w:pPr>
            <w:r w:rsidRPr="00721CA8">
              <w:rPr>
                <w:rFonts w:ascii="Arial" w:hAnsi="Arial" w:cs="Arial"/>
                <w:color w:val="221E1F"/>
                <w:sz w:val="20"/>
                <w:szCs w:val="20"/>
                <w:lang w:val="es-US"/>
              </w:rPr>
              <w:t>Asesoría</w:t>
            </w:r>
          </w:p>
          <w:p w:rsidR="00721CA8" w:rsidRPr="00721CA8" w:rsidRDefault="00721CA8" w:rsidP="00721CA8">
            <w:pPr>
              <w:pStyle w:val="Pa5"/>
              <w:numPr>
                <w:ilvl w:val="0"/>
                <w:numId w:val="8"/>
              </w:numPr>
              <w:spacing w:line="240" w:lineRule="auto"/>
              <w:rPr>
                <w:rFonts w:ascii="Arial" w:hAnsi="Arial" w:cs="Arial"/>
                <w:color w:val="221E1F"/>
                <w:sz w:val="20"/>
                <w:szCs w:val="20"/>
                <w:lang w:val="es-US"/>
              </w:rPr>
            </w:pPr>
            <w:r w:rsidRPr="00721CA8">
              <w:rPr>
                <w:rFonts w:ascii="Arial" w:hAnsi="Arial" w:cs="Arial"/>
                <w:color w:val="221E1F"/>
                <w:sz w:val="20"/>
                <w:szCs w:val="20"/>
                <w:lang w:val="es-US"/>
              </w:rPr>
              <w:t>Servicios jurídicos</w:t>
            </w:r>
          </w:p>
          <w:p w:rsidR="00721CA8" w:rsidRPr="00721CA8" w:rsidRDefault="00721CA8" w:rsidP="00721CA8">
            <w:pPr>
              <w:pStyle w:val="Pa3"/>
              <w:numPr>
                <w:ilvl w:val="0"/>
                <w:numId w:val="8"/>
              </w:numPr>
              <w:rPr>
                <w:rFonts w:ascii="Arial" w:hAnsi="Arial" w:cs="Arial"/>
                <w:color w:val="221E1F"/>
                <w:sz w:val="20"/>
                <w:szCs w:val="20"/>
                <w:lang w:val="es-US"/>
              </w:rPr>
            </w:pPr>
            <w:r w:rsidRPr="00721CA8">
              <w:rPr>
                <w:rFonts w:ascii="Arial" w:hAnsi="Arial" w:cs="Arial"/>
                <w:color w:val="221E1F"/>
                <w:sz w:val="20"/>
                <w:szCs w:val="20"/>
                <w:lang w:val="es-US"/>
              </w:rPr>
              <w:t xml:space="preserve">Compensación de la víctima </w:t>
            </w:r>
          </w:p>
          <w:p w:rsidR="0036430C" w:rsidRPr="0036430C" w:rsidRDefault="0036430C" w:rsidP="00C13D3C">
            <w:pPr>
              <w:bidi/>
              <w:rPr>
                <w:rFonts w:ascii="Arial" w:hAnsi="Arial" w:cs="Arial"/>
                <w:b/>
                <w:bCs/>
                <w:color w:val="000000" w:themeColor="text1"/>
                <w:sz w:val="22"/>
                <w:szCs w:val="22"/>
                <w:lang w:val="fr-CI"/>
              </w:rPr>
            </w:pPr>
          </w:p>
        </w:tc>
        <w:tc>
          <w:tcPr>
            <w:tcW w:w="4500" w:type="dxa"/>
          </w:tcPr>
          <w:p w:rsidR="0036430C" w:rsidRPr="00721CA8" w:rsidRDefault="0036430C" w:rsidP="00C13D3C">
            <w:pPr>
              <w:pStyle w:val="Default"/>
              <w:rPr>
                <w:rFonts w:ascii="Arial" w:hAnsi="Arial" w:cs="Arial"/>
                <w:color w:val="000000" w:themeColor="text1"/>
                <w:sz w:val="20"/>
                <w:szCs w:val="20"/>
              </w:rPr>
            </w:pPr>
            <w:r w:rsidRPr="00721CA8">
              <w:rPr>
                <w:rFonts w:ascii="Arial" w:hAnsi="Arial" w:cs="Arial"/>
                <w:b/>
                <w:bCs/>
                <w:color w:val="000000" w:themeColor="text1"/>
                <w:sz w:val="20"/>
                <w:szCs w:val="20"/>
              </w:rPr>
              <w:t xml:space="preserve">The Delaware County Children’s Advocacy Center </w:t>
            </w:r>
            <w:r w:rsidRPr="00721CA8">
              <w:rPr>
                <w:rFonts w:ascii="Arial" w:hAnsi="Arial" w:cs="Arial"/>
                <w:color w:val="000000" w:themeColor="text1"/>
                <w:sz w:val="20"/>
                <w:szCs w:val="20"/>
              </w:rPr>
              <w:t xml:space="preserve">(DCCAC) is a place where children who may be victims of child abuse talk with a trained forensic interviewer about their experiences. The DCCAC helps make the child abuse investigation go as smoothly as possible for you and your child. Cases are referred to us by police, Children &amp; Youth Services (child welfare office), or the District Attorney’s office. </w:t>
            </w:r>
          </w:p>
          <w:p w:rsidR="0036430C" w:rsidRPr="00721CA8" w:rsidRDefault="0036430C" w:rsidP="00C13D3C">
            <w:pPr>
              <w:pStyle w:val="Default"/>
              <w:rPr>
                <w:rFonts w:ascii="Arial" w:hAnsi="Arial" w:cs="Arial"/>
                <w:color w:val="000000" w:themeColor="text1"/>
                <w:sz w:val="20"/>
                <w:szCs w:val="20"/>
              </w:rPr>
            </w:pPr>
          </w:p>
          <w:p w:rsidR="0036430C" w:rsidRPr="00721CA8" w:rsidRDefault="0036430C" w:rsidP="00C13D3C">
            <w:pPr>
              <w:pStyle w:val="Pa3"/>
              <w:rPr>
                <w:rFonts w:ascii="Arial" w:hAnsi="Arial" w:cs="Arial"/>
                <w:color w:val="000000" w:themeColor="text1"/>
                <w:sz w:val="20"/>
                <w:szCs w:val="20"/>
              </w:rPr>
            </w:pPr>
            <w:proofErr w:type="gramStart"/>
            <w:r w:rsidRPr="00721CA8">
              <w:rPr>
                <w:rFonts w:ascii="Arial" w:hAnsi="Arial" w:cs="Arial"/>
                <w:color w:val="000000" w:themeColor="text1"/>
                <w:sz w:val="20"/>
                <w:szCs w:val="20"/>
              </w:rPr>
              <w:t>Your child will be interviewed by the forensic interviewer</w:t>
            </w:r>
            <w:proofErr w:type="gramEnd"/>
            <w:r w:rsidRPr="00721CA8">
              <w:rPr>
                <w:rFonts w:ascii="Arial" w:hAnsi="Arial" w:cs="Arial"/>
                <w:color w:val="000000" w:themeColor="text1"/>
                <w:sz w:val="20"/>
                <w:szCs w:val="20"/>
              </w:rPr>
              <w:t xml:space="preserve"> while members of the investigative team watch on a closed-circuit television in another room. Interviewers </w:t>
            </w:r>
            <w:proofErr w:type="gramStart"/>
            <w:r w:rsidRPr="00721CA8">
              <w:rPr>
                <w:rFonts w:ascii="Arial" w:hAnsi="Arial" w:cs="Arial"/>
                <w:color w:val="000000" w:themeColor="text1"/>
                <w:sz w:val="20"/>
                <w:szCs w:val="20"/>
              </w:rPr>
              <w:t>have been trained</w:t>
            </w:r>
            <w:proofErr w:type="gramEnd"/>
            <w:r w:rsidRPr="00721CA8">
              <w:rPr>
                <w:rFonts w:ascii="Arial" w:hAnsi="Arial" w:cs="Arial"/>
                <w:color w:val="000000" w:themeColor="text1"/>
                <w:sz w:val="20"/>
                <w:szCs w:val="20"/>
              </w:rPr>
              <w:t xml:space="preserve"> to talk with children about their experiences in a way that is unbiased and respects each child’s stage of development. Your child </w:t>
            </w:r>
            <w:proofErr w:type="gramStart"/>
            <w:r w:rsidRPr="00721CA8">
              <w:rPr>
                <w:rFonts w:ascii="Arial" w:hAnsi="Arial" w:cs="Arial"/>
                <w:color w:val="000000" w:themeColor="text1"/>
                <w:sz w:val="20"/>
                <w:szCs w:val="20"/>
              </w:rPr>
              <w:t>will be asked</w:t>
            </w:r>
            <w:proofErr w:type="gramEnd"/>
            <w:r w:rsidRPr="00721CA8">
              <w:rPr>
                <w:rFonts w:ascii="Arial" w:hAnsi="Arial" w:cs="Arial"/>
                <w:color w:val="000000" w:themeColor="text1"/>
                <w:sz w:val="20"/>
                <w:szCs w:val="20"/>
              </w:rPr>
              <w:t xml:space="preserve"> to talk about things in their own way, at their own pace. While your child </w:t>
            </w:r>
            <w:proofErr w:type="gramStart"/>
            <w:r w:rsidRPr="00721CA8">
              <w:rPr>
                <w:rFonts w:ascii="Arial" w:hAnsi="Arial" w:cs="Arial"/>
                <w:color w:val="000000" w:themeColor="text1"/>
                <w:sz w:val="20"/>
                <w:szCs w:val="20"/>
              </w:rPr>
              <w:t>is being interviewed</w:t>
            </w:r>
            <w:proofErr w:type="gramEnd"/>
            <w:r w:rsidRPr="00721CA8">
              <w:rPr>
                <w:rFonts w:ascii="Arial" w:hAnsi="Arial" w:cs="Arial"/>
                <w:color w:val="000000" w:themeColor="text1"/>
                <w:sz w:val="20"/>
                <w:szCs w:val="20"/>
              </w:rPr>
              <w:t>, a Family Advocate or other DCCAC staff member will talk with you about help you or your family might need.</w:t>
            </w:r>
          </w:p>
          <w:p w:rsidR="0036430C" w:rsidRPr="00721CA8" w:rsidRDefault="0036430C" w:rsidP="0036430C">
            <w:pPr>
              <w:pStyle w:val="Default"/>
              <w:rPr>
                <w:rFonts w:ascii="Arial" w:hAnsi="Arial" w:cs="Arial"/>
                <w:sz w:val="20"/>
                <w:szCs w:val="20"/>
              </w:rPr>
            </w:pPr>
          </w:p>
          <w:p w:rsidR="0036430C" w:rsidRPr="00721CA8" w:rsidRDefault="0036430C" w:rsidP="00C13D3C">
            <w:pPr>
              <w:rPr>
                <w:rFonts w:ascii="Arial" w:hAnsi="Arial" w:cs="Arial"/>
                <w:color w:val="000000" w:themeColor="text1"/>
                <w:sz w:val="20"/>
                <w:szCs w:val="20"/>
              </w:rPr>
            </w:pPr>
            <w:r w:rsidRPr="00721CA8">
              <w:rPr>
                <w:rFonts w:ascii="Arial" w:hAnsi="Arial" w:cs="Arial"/>
                <w:color w:val="000000" w:themeColor="text1"/>
                <w:sz w:val="20"/>
                <w:szCs w:val="20"/>
              </w:rPr>
              <w:t>A language interpreter may also be present to make sure that your child and you understand what is happening.</w:t>
            </w:r>
            <w:bookmarkStart w:id="0" w:name="_GoBack"/>
            <w:bookmarkEnd w:id="0"/>
          </w:p>
          <w:p w:rsidR="0036430C" w:rsidRPr="00721CA8" w:rsidRDefault="0036430C" w:rsidP="00C13D3C">
            <w:pPr>
              <w:pStyle w:val="Pa3"/>
              <w:rPr>
                <w:rFonts w:ascii="Arial" w:hAnsi="Arial" w:cs="Arial"/>
                <w:color w:val="000000" w:themeColor="text1"/>
                <w:sz w:val="20"/>
                <w:szCs w:val="20"/>
              </w:rPr>
            </w:pPr>
          </w:p>
          <w:p w:rsidR="0036430C" w:rsidRPr="00721CA8" w:rsidRDefault="0036430C" w:rsidP="00C13D3C">
            <w:pPr>
              <w:pStyle w:val="Pa3"/>
              <w:rPr>
                <w:rFonts w:ascii="Arial" w:hAnsi="Arial" w:cs="Arial"/>
                <w:color w:val="000000" w:themeColor="text1"/>
                <w:sz w:val="20"/>
                <w:szCs w:val="20"/>
              </w:rPr>
            </w:pPr>
            <w:r w:rsidRPr="00721CA8">
              <w:rPr>
                <w:rFonts w:ascii="Arial" w:hAnsi="Arial" w:cs="Arial"/>
                <w:color w:val="000000" w:themeColor="text1"/>
                <w:sz w:val="20"/>
                <w:szCs w:val="20"/>
              </w:rPr>
              <w:t xml:space="preserve">We know it is difficult to talk about child abuse. Our staff is here to help. </w:t>
            </w:r>
          </w:p>
          <w:p w:rsidR="0036430C" w:rsidRPr="00721CA8" w:rsidRDefault="0036430C" w:rsidP="0036430C">
            <w:pPr>
              <w:pStyle w:val="Default"/>
              <w:rPr>
                <w:rFonts w:ascii="Arial" w:hAnsi="Arial" w:cs="Arial"/>
                <w:sz w:val="20"/>
                <w:szCs w:val="20"/>
              </w:rPr>
            </w:pPr>
          </w:p>
          <w:p w:rsidR="0036430C" w:rsidRPr="00721CA8" w:rsidRDefault="0036430C" w:rsidP="00C13D3C">
            <w:pPr>
              <w:pStyle w:val="Pa4"/>
              <w:spacing w:line="240" w:lineRule="auto"/>
              <w:rPr>
                <w:rFonts w:ascii="Arial" w:hAnsi="Arial" w:cs="Arial"/>
                <w:color w:val="000000" w:themeColor="text1"/>
                <w:sz w:val="20"/>
                <w:szCs w:val="20"/>
              </w:rPr>
            </w:pPr>
            <w:r w:rsidRPr="00721CA8">
              <w:rPr>
                <w:rFonts w:ascii="Arial" w:hAnsi="Arial" w:cs="Arial"/>
                <w:b/>
                <w:bCs/>
                <w:color w:val="000000" w:themeColor="text1"/>
                <w:sz w:val="20"/>
                <w:szCs w:val="20"/>
              </w:rPr>
              <w:t>THE INVESTIGATIVE TEAM</w:t>
            </w:r>
          </w:p>
          <w:p w:rsidR="0036430C" w:rsidRPr="00721CA8" w:rsidRDefault="0036430C" w:rsidP="00C13D3C">
            <w:pPr>
              <w:pStyle w:val="Pa3"/>
              <w:spacing w:line="240" w:lineRule="auto"/>
              <w:rPr>
                <w:rFonts w:ascii="Arial" w:hAnsi="Arial" w:cs="Arial"/>
                <w:color w:val="000000" w:themeColor="text1"/>
                <w:sz w:val="20"/>
                <w:szCs w:val="20"/>
              </w:rPr>
            </w:pPr>
            <w:r w:rsidRPr="00721CA8">
              <w:rPr>
                <w:rFonts w:ascii="Arial" w:hAnsi="Arial" w:cs="Arial"/>
                <w:color w:val="000000" w:themeColor="text1"/>
                <w:sz w:val="20"/>
                <w:szCs w:val="20"/>
              </w:rPr>
              <w:t>The DCCAC coordinates a multidisciplinary team to investigate possible child abuse. Many people are involved to help ensure that your child is safe. Professionals involved with the investigation can include:</w:t>
            </w:r>
          </w:p>
          <w:p w:rsidR="0036430C" w:rsidRPr="00721CA8" w:rsidRDefault="0036430C" w:rsidP="00721CA8">
            <w:pPr>
              <w:pStyle w:val="Pa5"/>
              <w:numPr>
                <w:ilvl w:val="0"/>
                <w:numId w:val="2"/>
              </w:numPr>
              <w:spacing w:line="240" w:lineRule="auto"/>
              <w:ind w:left="256" w:hanging="256"/>
              <w:rPr>
                <w:rFonts w:ascii="Arial" w:hAnsi="Arial" w:cs="Arial"/>
                <w:color w:val="000000" w:themeColor="text1"/>
                <w:sz w:val="18"/>
                <w:szCs w:val="18"/>
              </w:rPr>
            </w:pPr>
            <w:r w:rsidRPr="00721CA8">
              <w:rPr>
                <w:rFonts w:ascii="Arial" w:hAnsi="Arial" w:cs="Arial"/>
                <w:color w:val="000000" w:themeColor="text1"/>
                <w:sz w:val="18"/>
                <w:szCs w:val="18"/>
              </w:rPr>
              <w:t>Forensic interviewer</w:t>
            </w:r>
          </w:p>
          <w:p w:rsidR="0036430C" w:rsidRPr="00721CA8" w:rsidRDefault="00721CA8" w:rsidP="00721CA8">
            <w:pPr>
              <w:pStyle w:val="Pa6"/>
              <w:numPr>
                <w:ilvl w:val="0"/>
                <w:numId w:val="2"/>
              </w:numPr>
              <w:spacing w:line="240" w:lineRule="auto"/>
              <w:ind w:left="256" w:hanging="256"/>
              <w:rPr>
                <w:rFonts w:ascii="Arial" w:hAnsi="Arial" w:cs="Arial"/>
                <w:color w:val="000000" w:themeColor="text1"/>
                <w:sz w:val="18"/>
                <w:szCs w:val="18"/>
              </w:rPr>
            </w:pPr>
            <w:r w:rsidRPr="00721CA8">
              <w:rPr>
                <w:rFonts w:ascii="Arial" w:hAnsi="Arial" w:cs="Arial"/>
                <w:color w:val="000000" w:themeColor="text1"/>
                <w:sz w:val="18"/>
                <w:szCs w:val="18"/>
              </w:rPr>
              <w:t xml:space="preserve">Children &amp; Youth Services </w:t>
            </w:r>
            <w:r w:rsidR="0036430C" w:rsidRPr="00721CA8">
              <w:rPr>
                <w:rFonts w:ascii="Arial" w:hAnsi="Arial" w:cs="Arial"/>
                <w:color w:val="000000" w:themeColor="text1"/>
                <w:sz w:val="18"/>
                <w:szCs w:val="18"/>
              </w:rPr>
              <w:t>worker</w:t>
            </w:r>
          </w:p>
          <w:p w:rsidR="0036430C" w:rsidRPr="00721CA8" w:rsidRDefault="0036430C" w:rsidP="00721CA8">
            <w:pPr>
              <w:pStyle w:val="Pa6"/>
              <w:numPr>
                <w:ilvl w:val="0"/>
                <w:numId w:val="2"/>
              </w:numPr>
              <w:spacing w:line="240" w:lineRule="auto"/>
              <w:ind w:left="256" w:hanging="256"/>
              <w:rPr>
                <w:rFonts w:ascii="Arial" w:hAnsi="Arial" w:cs="Arial"/>
                <w:color w:val="000000" w:themeColor="text1"/>
                <w:sz w:val="18"/>
                <w:szCs w:val="18"/>
              </w:rPr>
            </w:pPr>
            <w:r w:rsidRPr="00721CA8">
              <w:rPr>
                <w:rFonts w:ascii="Arial" w:hAnsi="Arial" w:cs="Arial"/>
                <w:color w:val="000000" w:themeColor="text1"/>
                <w:sz w:val="18"/>
                <w:szCs w:val="18"/>
              </w:rPr>
              <w:t>Police officer</w:t>
            </w:r>
          </w:p>
          <w:p w:rsidR="0036430C" w:rsidRPr="00721CA8" w:rsidRDefault="0036430C" w:rsidP="00721CA8">
            <w:pPr>
              <w:pStyle w:val="Pa6"/>
              <w:numPr>
                <w:ilvl w:val="0"/>
                <w:numId w:val="2"/>
              </w:numPr>
              <w:spacing w:line="240" w:lineRule="auto"/>
              <w:ind w:left="256" w:hanging="256"/>
              <w:rPr>
                <w:rFonts w:ascii="Arial" w:hAnsi="Arial" w:cs="Arial"/>
                <w:color w:val="000000" w:themeColor="text1"/>
                <w:sz w:val="18"/>
                <w:szCs w:val="18"/>
              </w:rPr>
            </w:pPr>
            <w:r w:rsidRPr="00721CA8">
              <w:rPr>
                <w:rFonts w:ascii="Arial" w:hAnsi="Arial" w:cs="Arial"/>
                <w:color w:val="000000" w:themeColor="text1"/>
                <w:sz w:val="18"/>
                <w:szCs w:val="18"/>
              </w:rPr>
              <w:t>Prosecutor</w:t>
            </w:r>
          </w:p>
          <w:p w:rsidR="0036430C" w:rsidRPr="00721CA8" w:rsidRDefault="0036430C" w:rsidP="00721CA8">
            <w:pPr>
              <w:pStyle w:val="ListParagraph"/>
              <w:numPr>
                <w:ilvl w:val="0"/>
                <w:numId w:val="2"/>
              </w:numPr>
              <w:ind w:left="256" w:hanging="256"/>
              <w:rPr>
                <w:rFonts w:ascii="Arial" w:hAnsi="Arial" w:cs="Arial"/>
                <w:color w:val="000000" w:themeColor="text1"/>
                <w:sz w:val="18"/>
                <w:szCs w:val="18"/>
              </w:rPr>
            </w:pPr>
            <w:r w:rsidRPr="00721CA8">
              <w:rPr>
                <w:rFonts w:ascii="Arial" w:hAnsi="Arial" w:cs="Arial"/>
                <w:color w:val="000000" w:themeColor="text1"/>
                <w:sz w:val="18"/>
                <w:szCs w:val="18"/>
              </w:rPr>
              <w:t>Medical provider</w:t>
            </w:r>
          </w:p>
          <w:p w:rsidR="0036430C" w:rsidRPr="00721CA8" w:rsidRDefault="0036430C" w:rsidP="0036430C">
            <w:pPr>
              <w:ind w:left="360"/>
              <w:rPr>
                <w:rFonts w:ascii="Arial" w:hAnsi="Arial" w:cs="Arial"/>
                <w:color w:val="000000" w:themeColor="text1"/>
                <w:sz w:val="20"/>
                <w:szCs w:val="20"/>
              </w:rPr>
            </w:pPr>
          </w:p>
          <w:p w:rsidR="0036430C" w:rsidRPr="00721CA8" w:rsidRDefault="0036430C" w:rsidP="00C13D3C">
            <w:pPr>
              <w:pStyle w:val="Pa4"/>
              <w:spacing w:line="240" w:lineRule="auto"/>
              <w:rPr>
                <w:rFonts w:ascii="Arial" w:hAnsi="Arial" w:cs="Arial"/>
                <w:color w:val="000000" w:themeColor="text1"/>
                <w:sz w:val="20"/>
                <w:szCs w:val="20"/>
              </w:rPr>
            </w:pPr>
            <w:r w:rsidRPr="00721CA8">
              <w:rPr>
                <w:rFonts w:ascii="Arial" w:hAnsi="Arial" w:cs="Arial"/>
                <w:b/>
                <w:bCs/>
                <w:color w:val="000000" w:themeColor="text1"/>
                <w:sz w:val="20"/>
                <w:szCs w:val="20"/>
              </w:rPr>
              <w:t>NEXT STEPS</w:t>
            </w:r>
          </w:p>
          <w:p w:rsidR="0036430C" w:rsidRPr="00721CA8" w:rsidRDefault="0036430C" w:rsidP="00C13D3C">
            <w:pPr>
              <w:pStyle w:val="Pa3"/>
              <w:spacing w:line="240" w:lineRule="auto"/>
              <w:rPr>
                <w:rFonts w:ascii="Arial" w:hAnsi="Arial" w:cs="Arial"/>
                <w:color w:val="000000" w:themeColor="text1"/>
                <w:sz w:val="20"/>
                <w:szCs w:val="20"/>
              </w:rPr>
            </w:pPr>
            <w:r w:rsidRPr="00721CA8">
              <w:rPr>
                <w:rFonts w:ascii="Arial" w:hAnsi="Arial" w:cs="Arial"/>
                <w:color w:val="000000" w:themeColor="text1"/>
                <w:sz w:val="20"/>
                <w:szCs w:val="20"/>
              </w:rPr>
              <w:t>After the interview, you will have the chance to talk with the investigative team about what will happen next in the investigation. Your child may be referred for other services, such as:</w:t>
            </w:r>
          </w:p>
          <w:p w:rsidR="0036430C" w:rsidRPr="00721CA8" w:rsidRDefault="0036430C" w:rsidP="00721CA8">
            <w:pPr>
              <w:pStyle w:val="Pa5"/>
              <w:numPr>
                <w:ilvl w:val="0"/>
                <w:numId w:val="8"/>
              </w:numPr>
              <w:spacing w:line="240" w:lineRule="auto"/>
              <w:ind w:left="256" w:hanging="256"/>
              <w:rPr>
                <w:rFonts w:ascii="Arial" w:hAnsi="Arial" w:cs="Arial"/>
                <w:color w:val="000000" w:themeColor="text1"/>
                <w:sz w:val="18"/>
                <w:szCs w:val="18"/>
              </w:rPr>
            </w:pPr>
            <w:r w:rsidRPr="00721CA8">
              <w:rPr>
                <w:rFonts w:ascii="Arial" w:hAnsi="Arial" w:cs="Arial"/>
                <w:color w:val="000000" w:themeColor="text1"/>
                <w:sz w:val="18"/>
                <w:szCs w:val="18"/>
              </w:rPr>
              <w:t>Medical exam</w:t>
            </w:r>
          </w:p>
          <w:p w:rsidR="0036430C" w:rsidRPr="00721CA8" w:rsidRDefault="0036430C" w:rsidP="00721CA8">
            <w:pPr>
              <w:pStyle w:val="Pa5"/>
              <w:numPr>
                <w:ilvl w:val="0"/>
                <w:numId w:val="8"/>
              </w:numPr>
              <w:spacing w:line="240" w:lineRule="auto"/>
              <w:ind w:left="256" w:hanging="256"/>
              <w:rPr>
                <w:rFonts w:ascii="Arial" w:hAnsi="Arial" w:cs="Arial"/>
                <w:color w:val="000000" w:themeColor="text1"/>
                <w:sz w:val="18"/>
                <w:szCs w:val="18"/>
              </w:rPr>
            </w:pPr>
            <w:r w:rsidRPr="00721CA8">
              <w:rPr>
                <w:rFonts w:ascii="Arial" w:hAnsi="Arial" w:cs="Arial"/>
                <w:color w:val="000000" w:themeColor="text1"/>
                <w:sz w:val="18"/>
                <w:szCs w:val="18"/>
              </w:rPr>
              <w:t>Counseling</w:t>
            </w:r>
          </w:p>
          <w:p w:rsidR="0036430C" w:rsidRPr="00721CA8" w:rsidRDefault="0036430C" w:rsidP="00721CA8">
            <w:pPr>
              <w:pStyle w:val="Pa5"/>
              <w:numPr>
                <w:ilvl w:val="0"/>
                <w:numId w:val="8"/>
              </w:numPr>
              <w:spacing w:line="240" w:lineRule="auto"/>
              <w:ind w:left="256" w:hanging="256"/>
              <w:rPr>
                <w:rFonts w:ascii="Arial" w:hAnsi="Arial" w:cs="Arial"/>
                <w:color w:val="000000" w:themeColor="text1"/>
                <w:sz w:val="18"/>
                <w:szCs w:val="18"/>
              </w:rPr>
            </w:pPr>
            <w:r w:rsidRPr="00721CA8">
              <w:rPr>
                <w:rFonts w:ascii="Arial" w:hAnsi="Arial" w:cs="Arial"/>
                <w:color w:val="000000" w:themeColor="text1"/>
                <w:sz w:val="18"/>
                <w:szCs w:val="18"/>
              </w:rPr>
              <w:t xml:space="preserve">Legal services </w:t>
            </w:r>
          </w:p>
          <w:p w:rsidR="0036430C" w:rsidRPr="0036430C" w:rsidRDefault="0036430C" w:rsidP="00721CA8">
            <w:pPr>
              <w:pStyle w:val="Pa3"/>
              <w:numPr>
                <w:ilvl w:val="0"/>
                <w:numId w:val="8"/>
              </w:numPr>
              <w:ind w:left="256" w:hanging="256"/>
              <w:rPr>
                <w:rFonts w:ascii="Arial" w:hAnsi="Arial" w:cs="Arial"/>
                <w:color w:val="000000" w:themeColor="text1"/>
                <w:sz w:val="22"/>
                <w:szCs w:val="22"/>
              </w:rPr>
            </w:pPr>
            <w:r w:rsidRPr="00721CA8">
              <w:rPr>
                <w:rFonts w:ascii="Arial" w:hAnsi="Arial" w:cs="Arial"/>
                <w:color w:val="000000" w:themeColor="text1"/>
                <w:sz w:val="18"/>
                <w:szCs w:val="18"/>
              </w:rPr>
              <w:t>Victim’s compensation</w:t>
            </w:r>
          </w:p>
        </w:tc>
      </w:tr>
    </w:tbl>
    <w:p w:rsidR="00AE658D" w:rsidRPr="00B75130" w:rsidRDefault="00AE658D" w:rsidP="009229D7">
      <w:pPr>
        <w:pStyle w:val="Pa3"/>
        <w:spacing w:line="240" w:lineRule="auto"/>
        <w:rPr>
          <w:rFonts w:ascii="Arial" w:hAnsi="Arial" w:cs="Arial"/>
          <w:color w:val="000000" w:themeColor="text1"/>
        </w:rPr>
      </w:pPr>
    </w:p>
    <w:sectPr w:rsidR="00AE658D" w:rsidRPr="00B75130" w:rsidSect="00D43BE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30" w:rsidRDefault="00B75130" w:rsidP="00B75130">
      <w:r>
        <w:separator/>
      </w:r>
    </w:p>
  </w:endnote>
  <w:endnote w:type="continuationSeparator" w:id="0">
    <w:p w:rsidR="00B75130" w:rsidRDefault="00B75130" w:rsidP="00B7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EIKW V+ Agenda">
    <w:altName w:val="Agend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altName w:val="Arial"/>
    <w:panose1 w:val="020B0100010101010101"/>
    <w:charset w:val="00"/>
    <w:family w:val="roman"/>
    <w:notTrueType/>
    <w:pitch w:val="default"/>
  </w:font>
  <w:font w:name="DaunPenh">
    <w:altName w:val="Courier New"/>
    <w:panose1 w:val="01010101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30" w:rsidRDefault="00B75130" w:rsidP="00C13D3C">
    <w:r>
      <w:rPr>
        <w:noProof/>
        <w:lang w:bidi="km-KH"/>
      </w:rPr>
      <w:drawing>
        <wp:anchor distT="0" distB="0" distL="114300" distR="114300" simplePos="0" relativeHeight="251660288" behindDoc="1" locked="0" layoutInCell="1" allowOverlap="1" wp14:anchorId="1585E7BE" wp14:editId="4D181DA5">
          <wp:simplePos x="0" y="0"/>
          <wp:positionH relativeFrom="column">
            <wp:posOffset>-96591</wp:posOffset>
          </wp:positionH>
          <wp:positionV relativeFrom="paragraph">
            <wp:posOffset>95823</wp:posOffset>
          </wp:positionV>
          <wp:extent cx="1719330" cy="608775"/>
          <wp:effectExtent l="0" t="0" r="0" b="1270"/>
          <wp:wrapTight wrapText="bothSides">
            <wp:wrapPolygon edited="0">
              <wp:start x="0" y="0"/>
              <wp:lineTo x="0" y="20969"/>
              <wp:lineTo x="21305" y="20969"/>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719330" cy="60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31361091" wp14:editId="02266B6A">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30" w:rsidRDefault="00B75130" w:rsidP="00B75130">
      <w:r>
        <w:separator/>
      </w:r>
    </w:p>
  </w:footnote>
  <w:footnote w:type="continuationSeparator" w:id="0">
    <w:p w:rsidR="00B75130" w:rsidRDefault="00B75130" w:rsidP="00B75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583"/>
    <w:multiLevelType w:val="hybridMultilevel"/>
    <w:tmpl w:val="27C406C2"/>
    <w:lvl w:ilvl="0" w:tplc="ABA422C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BF6DCA"/>
    <w:multiLevelType w:val="hybridMultilevel"/>
    <w:tmpl w:val="D5CA63A6"/>
    <w:lvl w:ilvl="0" w:tplc="04090001">
      <w:start w:val="1"/>
      <w:numFmt w:val="bullet"/>
      <w:lvlText w:val=""/>
      <w:lvlJc w:val="left"/>
      <w:pPr>
        <w:ind w:left="720" w:hanging="360"/>
      </w:pPr>
      <w:rPr>
        <w:rFonts w:ascii="Symbol" w:hAnsi="Symbol" w:hint="default"/>
      </w:rPr>
    </w:lvl>
    <w:lvl w:ilvl="1" w:tplc="68DE8E5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D01C1"/>
    <w:multiLevelType w:val="hybridMultilevel"/>
    <w:tmpl w:val="A0E60AB4"/>
    <w:lvl w:ilvl="0" w:tplc="ABA42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67A9D"/>
    <w:multiLevelType w:val="hybridMultilevel"/>
    <w:tmpl w:val="6AEC6AE2"/>
    <w:lvl w:ilvl="0" w:tplc="ABA42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B2745"/>
    <w:multiLevelType w:val="hybridMultilevel"/>
    <w:tmpl w:val="87BC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36E30"/>
    <w:multiLevelType w:val="hybridMultilevel"/>
    <w:tmpl w:val="FA566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B46A9"/>
    <w:multiLevelType w:val="hybridMultilevel"/>
    <w:tmpl w:val="260C07C2"/>
    <w:lvl w:ilvl="0" w:tplc="ABA422C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6F2A85"/>
    <w:multiLevelType w:val="hybridMultilevel"/>
    <w:tmpl w:val="CDC8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8D"/>
    <w:rsid w:val="00250500"/>
    <w:rsid w:val="00305CA0"/>
    <w:rsid w:val="0036430C"/>
    <w:rsid w:val="003C38FB"/>
    <w:rsid w:val="003E7D3B"/>
    <w:rsid w:val="004C0BEC"/>
    <w:rsid w:val="004C18C8"/>
    <w:rsid w:val="00632A91"/>
    <w:rsid w:val="00721CA8"/>
    <w:rsid w:val="007D7BA0"/>
    <w:rsid w:val="00827D4A"/>
    <w:rsid w:val="008C0543"/>
    <w:rsid w:val="009229D7"/>
    <w:rsid w:val="009D136F"/>
    <w:rsid w:val="00A04816"/>
    <w:rsid w:val="00AB4BE0"/>
    <w:rsid w:val="00AE658D"/>
    <w:rsid w:val="00B75130"/>
    <w:rsid w:val="00B92DA0"/>
    <w:rsid w:val="00C13D3C"/>
    <w:rsid w:val="00CC0075"/>
    <w:rsid w:val="00D43BE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BE5F"/>
  <w15:docId w15:val="{7D083807-EF64-4393-A98D-364FC2F5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58D"/>
    <w:pPr>
      <w:autoSpaceDE w:val="0"/>
      <w:autoSpaceDN w:val="0"/>
      <w:adjustRightInd w:val="0"/>
    </w:pPr>
    <w:rPr>
      <w:rFonts w:ascii="AEIKW V+ Agenda" w:hAnsi="AEIKW V+ Agenda" w:cs="AEIKW V+ Agenda"/>
      <w:color w:val="000000"/>
    </w:rPr>
  </w:style>
  <w:style w:type="paragraph" w:customStyle="1" w:styleId="Pa4">
    <w:name w:val="Pa4"/>
    <w:basedOn w:val="Default"/>
    <w:next w:val="Default"/>
    <w:uiPriority w:val="99"/>
    <w:rsid w:val="00AE658D"/>
    <w:pPr>
      <w:spacing w:line="301" w:lineRule="atLeast"/>
    </w:pPr>
    <w:rPr>
      <w:rFonts w:cs="Times New Roman"/>
      <w:color w:val="auto"/>
    </w:rPr>
  </w:style>
  <w:style w:type="paragraph" w:customStyle="1" w:styleId="Pa3">
    <w:name w:val="Pa3"/>
    <w:basedOn w:val="Default"/>
    <w:next w:val="Default"/>
    <w:uiPriority w:val="99"/>
    <w:rsid w:val="00AE658D"/>
    <w:pPr>
      <w:spacing w:line="201" w:lineRule="atLeast"/>
    </w:pPr>
    <w:rPr>
      <w:rFonts w:cs="Times New Roman"/>
      <w:color w:val="auto"/>
    </w:rPr>
  </w:style>
  <w:style w:type="paragraph" w:customStyle="1" w:styleId="Pa5">
    <w:name w:val="Pa5"/>
    <w:basedOn w:val="Default"/>
    <w:next w:val="Default"/>
    <w:uiPriority w:val="99"/>
    <w:rsid w:val="00AE658D"/>
    <w:pPr>
      <w:spacing w:line="201" w:lineRule="atLeast"/>
    </w:pPr>
    <w:rPr>
      <w:rFonts w:cs="Times New Roman"/>
      <w:color w:val="auto"/>
    </w:rPr>
  </w:style>
  <w:style w:type="paragraph" w:customStyle="1" w:styleId="Pa6">
    <w:name w:val="Pa6"/>
    <w:basedOn w:val="Default"/>
    <w:next w:val="Default"/>
    <w:uiPriority w:val="99"/>
    <w:rsid w:val="00AE658D"/>
    <w:pPr>
      <w:spacing w:line="201" w:lineRule="atLeast"/>
    </w:pPr>
    <w:rPr>
      <w:rFonts w:cs="Times New Roman"/>
      <w:color w:val="auto"/>
    </w:rPr>
  </w:style>
  <w:style w:type="paragraph" w:styleId="ListParagraph">
    <w:name w:val="List Paragraph"/>
    <w:basedOn w:val="Normal"/>
    <w:uiPriority w:val="34"/>
    <w:qFormat/>
    <w:rsid w:val="00AE658D"/>
    <w:pPr>
      <w:ind w:left="720"/>
      <w:contextualSpacing/>
    </w:pPr>
  </w:style>
  <w:style w:type="table" w:styleId="TableGrid">
    <w:name w:val="Table Grid"/>
    <w:basedOn w:val="TableNormal"/>
    <w:uiPriority w:val="59"/>
    <w:rsid w:val="00922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D43BE5"/>
  </w:style>
  <w:style w:type="paragraph" w:styleId="Header">
    <w:name w:val="header"/>
    <w:basedOn w:val="Normal"/>
    <w:link w:val="HeaderChar"/>
    <w:uiPriority w:val="99"/>
    <w:unhideWhenUsed/>
    <w:rsid w:val="00B75130"/>
    <w:pPr>
      <w:tabs>
        <w:tab w:val="center" w:pos="4680"/>
        <w:tab w:val="right" w:pos="9360"/>
      </w:tabs>
    </w:pPr>
  </w:style>
  <w:style w:type="character" w:customStyle="1" w:styleId="HeaderChar">
    <w:name w:val="Header Char"/>
    <w:basedOn w:val="DefaultParagraphFont"/>
    <w:link w:val="Header"/>
    <w:uiPriority w:val="99"/>
    <w:rsid w:val="00B75130"/>
  </w:style>
  <w:style w:type="paragraph" w:styleId="Footer">
    <w:name w:val="footer"/>
    <w:basedOn w:val="Normal"/>
    <w:link w:val="FooterChar"/>
    <w:uiPriority w:val="99"/>
    <w:unhideWhenUsed/>
    <w:rsid w:val="00B75130"/>
    <w:pPr>
      <w:tabs>
        <w:tab w:val="center" w:pos="4680"/>
        <w:tab w:val="right" w:pos="9360"/>
      </w:tabs>
    </w:pPr>
  </w:style>
  <w:style w:type="character" w:customStyle="1" w:styleId="FooterChar">
    <w:name w:val="Footer Char"/>
    <w:basedOn w:val="DefaultParagraphFont"/>
    <w:link w:val="Footer"/>
    <w:uiPriority w:val="99"/>
    <w:rsid w:val="00B75130"/>
  </w:style>
  <w:style w:type="character" w:styleId="CommentReference">
    <w:name w:val="annotation reference"/>
    <w:basedOn w:val="DefaultParagraphFont"/>
    <w:uiPriority w:val="99"/>
    <w:semiHidden/>
    <w:unhideWhenUsed/>
    <w:rsid w:val="00C13D3C"/>
    <w:rPr>
      <w:sz w:val="16"/>
      <w:szCs w:val="16"/>
    </w:rPr>
  </w:style>
  <w:style w:type="paragraph" w:styleId="CommentText">
    <w:name w:val="annotation text"/>
    <w:basedOn w:val="Normal"/>
    <w:link w:val="CommentTextChar"/>
    <w:uiPriority w:val="99"/>
    <w:semiHidden/>
    <w:unhideWhenUsed/>
    <w:rsid w:val="00C13D3C"/>
    <w:rPr>
      <w:sz w:val="20"/>
      <w:szCs w:val="20"/>
    </w:rPr>
  </w:style>
  <w:style w:type="character" w:customStyle="1" w:styleId="CommentTextChar">
    <w:name w:val="Comment Text Char"/>
    <w:basedOn w:val="DefaultParagraphFont"/>
    <w:link w:val="CommentText"/>
    <w:uiPriority w:val="99"/>
    <w:semiHidden/>
    <w:rsid w:val="00C13D3C"/>
    <w:rPr>
      <w:sz w:val="20"/>
      <w:szCs w:val="20"/>
    </w:rPr>
  </w:style>
  <w:style w:type="paragraph" w:styleId="CommentSubject">
    <w:name w:val="annotation subject"/>
    <w:basedOn w:val="CommentText"/>
    <w:next w:val="CommentText"/>
    <w:link w:val="CommentSubjectChar"/>
    <w:uiPriority w:val="99"/>
    <w:semiHidden/>
    <w:unhideWhenUsed/>
    <w:rsid w:val="00C13D3C"/>
    <w:rPr>
      <w:b/>
      <w:bCs/>
    </w:rPr>
  </w:style>
  <w:style w:type="character" w:customStyle="1" w:styleId="CommentSubjectChar">
    <w:name w:val="Comment Subject Char"/>
    <w:basedOn w:val="CommentTextChar"/>
    <w:link w:val="CommentSubject"/>
    <w:uiPriority w:val="99"/>
    <w:semiHidden/>
    <w:rsid w:val="00C13D3C"/>
    <w:rPr>
      <w:b/>
      <w:bCs/>
      <w:sz w:val="20"/>
      <w:szCs w:val="20"/>
    </w:rPr>
  </w:style>
  <w:style w:type="paragraph" w:styleId="BalloonText">
    <w:name w:val="Balloon Text"/>
    <w:basedOn w:val="Normal"/>
    <w:link w:val="BalloonTextChar"/>
    <w:uiPriority w:val="99"/>
    <w:semiHidden/>
    <w:unhideWhenUsed/>
    <w:rsid w:val="00C13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D3C"/>
    <w:rPr>
      <w:rFonts w:ascii="Segoe UI" w:hAnsi="Segoe UI" w:cs="Segoe UI"/>
      <w:sz w:val="18"/>
      <w:szCs w:val="18"/>
    </w:rPr>
  </w:style>
  <w:style w:type="character" w:customStyle="1" w:styleId="apple-converted-space">
    <w:name w:val="apple-converted-space"/>
    <w:basedOn w:val="DefaultParagraphFont"/>
    <w:rsid w:val="00721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Ace</cp:lastModifiedBy>
  <cp:revision>3</cp:revision>
  <dcterms:created xsi:type="dcterms:W3CDTF">2017-09-09T09:53:00Z</dcterms:created>
  <dcterms:modified xsi:type="dcterms:W3CDTF">2017-09-09T09:58:00Z</dcterms:modified>
</cp:coreProperties>
</file>