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C2B" w:rsidRPr="007C1E21" w:rsidRDefault="00567690" w:rsidP="00112B77">
      <w:pPr>
        <w:spacing w:after="0" w:line="240" w:lineRule="auto"/>
        <w:jc w:val="center"/>
        <w:rPr>
          <w:rFonts w:ascii="Arial" w:hAnsi="Arial" w:cs="Arial"/>
        </w:rPr>
      </w:pPr>
      <w:r w:rsidRPr="007C1E21">
        <w:rPr>
          <w:rFonts w:ascii="Arial" w:hAnsi="Arial" w:cs="Arial"/>
          <w:noProof/>
          <w:sz w:val="24"/>
          <w:szCs w:val="24"/>
          <w:lang w:bidi="km-KH"/>
        </w:rPr>
        <w:drawing>
          <wp:inline distT="0" distB="0" distL="0" distR="0" wp14:anchorId="15EC34C5" wp14:editId="21B1365F">
            <wp:extent cx="1984872" cy="70279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743" t="34303" r="40188" b="43563"/>
                    <a:stretch/>
                  </pic:blipFill>
                  <pic:spPr bwMode="auto">
                    <a:xfrm>
                      <a:off x="0" y="0"/>
                      <a:ext cx="2128811" cy="753761"/>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4680"/>
      </w:tblGrid>
      <w:tr w:rsidR="00D711DF" w:rsidRPr="006C3456" w:rsidTr="006C3456">
        <w:trPr>
          <w:trHeight w:val="8418"/>
        </w:trPr>
        <w:tc>
          <w:tcPr>
            <w:tcW w:w="6120" w:type="dxa"/>
          </w:tcPr>
          <w:p w:rsidR="006C3456" w:rsidRDefault="006C3456" w:rsidP="006C3456">
            <w:pPr>
              <w:jc w:val="center"/>
              <w:rPr>
                <w:rFonts w:ascii="Arial" w:hAnsi="Arial" w:cs="Arial"/>
                <w:b/>
                <w:bCs/>
                <w:sz w:val="24"/>
                <w:szCs w:val="24"/>
                <w:u w:val="single"/>
              </w:rPr>
            </w:pPr>
            <w:proofErr w:type="spellStart"/>
            <w:r w:rsidRPr="006C3456">
              <w:rPr>
                <w:rFonts w:ascii="Arial" w:hAnsi="Arial" w:cs="Arial"/>
                <w:b/>
                <w:bCs/>
                <w:sz w:val="24"/>
                <w:szCs w:val="24"/>
                <w:u w:val="single"/>
              </w:rPr>
              <w:t>Tội</w:t>
            </w:r>
            <w:proofErr w:type="spellEnd"/>
            <w:r w:rsidRPr="006C3456">
              <w:rPr>
                <w:rFonts w:ascii="Arial" w:hAnsi="Arial" w:cs="Arial"/>
                <w:b/>
                <w:bCs/>
                <w:sz w:val="24"/>
                <w:szCs w:val="24"/>
                <w:u w:val="single"/>
              </w:rPr>
              <w:t xml:space="preserve"> </w:t>
            </w:r>
            <w:proofErr w:type="spellStart"/>
            <w:r w:rsidRPr="006C3456">
              <w:rPr>
                <w:rFonts w:ascii="Arial" w:hAnsi="Arial" w:cs="Arial"/>
                <w:b/>
                <w:bCs/>
                <w:sz w:val="24"/>
                <w:szCs w:val="24"/>
                <w:u w:val="single"/>
              </w:rPr>
              <w:t>phạm</w:t>
            </w:r>
            <w:proofErr w:type="spellEnd"/>
            <w:r w:rsidRPr="006C3456">
              <w:rPr>
                <w:rFonts w:ascii="Arial" w:hAnsi="Arial" w:cs="Arial"/>
                <w:b/>
                <w:bCs/>
                <w:sz w:val="24"/>
                <w:szCs w:val="24"/>
                <w:u w:val="single"/>
              </w:rPr>
              <w:t xml:space="preserve"> </w:t>
            </w:r>
            <w:proofErr w:type="spellStart"/>
            <w:r w:rsidRPr="006C3456">
              <w:rPr>
                <w:rFonts w:ascii="Arial" w:hAnsi="Arial" w:cs="Arial"/>
                <w:b/>
                <w:bCs/>
                <w:sz w:val="24"/>
                <w:szCs w:val="24"/>
                <w:u w:val="single"/>
              </w:rPr>
              <w:t>tình</w:t>
            </w:r>
            <w:proofErr w:type="spellEnd"/>
            <w:r w:rsidRPr="006C3456">
              <w:rPr>
                <w:rFonts w:ascii="Arial" w:hAnsi="Arial" w:cs="Arial"/>
                <w:b/>
                <w:bCs/>
                <w:sz w:val="24"/>
                <w:szCs w:val="24"/>
                <w:u w:val="single"/>
              </w:rPr>
              <w:t xml:space="preserve"> </w:t>
            </w:r>
            <w:proofErr w:type="spellStart"/>
            <w:r w:rsidRPr="006C3456">
              <w:rPr>
                <w:rFonts w:ascii="Arial" w:hAnsi="Arial" w:cs="Arial"/>
                <w:b/>
                <w:bCs/>
                <w:sz w:val="24"/>
                <w:szCs w:val="24"/>
                <w:u w:val="single"/>
              </w:rPr>
              <w:t>dục</w:t>
            </w:r>
            <w:proofErr w:type="spellEnd"/>
          </w:p>
          <w:p w:rsidR="006C3456" w:rsidRPr="006C3456" w:rsidRDefault="006C3456" w:rsidP="006C3456">
            <w:pPr>
              <w:jc w:val="center"/>
              <w:rPr>
                <w:rFonts w:ascii="Arial" w:hAnsi="Arial" w:cs="Arial"/>
                <w:b/>
                <w:bCs/>
                <w:sz w:val="24"/>
                <w:szCs w:val="24"/>
              </w:rPr>
            </w:pPr>
          </w:p>
          <w:p w:rsidR="006C3456" w:rsidRPr="006C3456" w:rsidRDefault="006C3456" w:rsidP="006C3456">
            <w:pPr>
              <w:rPr>
                <w:rFonts w:ascii="Arial" w:hAnsi="Arial" w:cs="Arial"/>
                <w:sz w:val="24"/>
                <w:szCs w:val="24"/>
              </w:rPr>
            </w:pPr>
            <w:proofErr w:type="spellStart"/>
            <w:r w:rsidRPr="006C3456">
              <w:rPr>
                <w:rFonts w:ascii="Arial" w:hAnsi="Arial" w:cs="Arial"/>
                <w:sz w:val="24"/>
                <w:szCs w:val="24"/>
              </w:rPr>
              <w:t>Luật</w:t>
            </w:r>
            <w:proofErr w:type="spellEnd"/>
            <w:r w:rsidRPr="006C3456">
              <w:rPr>
                <w:rFonts w:ascii="Arial" w:hAnsi="Arial" w:cs="Arial"/>
                <w:sz w:val="24"/>
                <w:szCs w:val="24"/>
              </w:rPr>
              <w:t xml:space="preserve"> </w:t>
            </w:r>
            <w:proofErr w:type="spellStart"/>
            <w:r w:rsidRPr="006C3456">
              <w:rPr>
                <w:rFonts w:ascii="Arial" w:hAnsi="Arial" w:cs="Arial"/>
                <w:sz w:val="24"/>
                <w:szCs w:val="24"/>
              </w:rPr>
              <w:t>pháp</w:t>
            </w:r>
            <w:proofErr w:type="spellEnd"/>
            <w:r w:rsidRPr="006C3456">
              <w:rPr>
                <w:rFonts w:ascii="Arial" w:hAnsi="Arial" w:cs="Arial"/>
                <w:sz w:val="24"/>
                <w:szCs w:val="24"/>
              </w:rPr>
              <w:t xml:space="preserve"> Pennsylvania </w:t>
            </w:r>
            <w:proofErr w:type="spellStart"/>
            <w:r w:rsidRPr="006C3456">
              <w:rPr>
                <w:rFonts w:ascii="Arial" w:hAnsi="Arial" w:cs="Arial"/>
                <w:sz w:val="24"/>
                <w:szCs w:val="24"/>
              </w:rPr>
              <w:t>quy</w:t>
            </w:r>
            <w:proofErr w:type="spellEnd"/>
            <w:r w:rsidRPr="006C3456">
              <w:rPr>
                <w:rFonts w:ascii="Arial" w:hAnsi="Arial" w:cs="Arial"/>
                <w:sz w:val="24"/>
                <w:szCs w:val="24"/>
              </w:rPr>
              <w:t xml:space="preserve"> </w:t>
            </w:r>
            <w:proofErr w:type="spellStart"/>
            <w:r w:rsidRPr="006C3456">
              <w:rPr>
                <w:rFonts w:ascii="Arial" w:hAnsi="Arial" w:cs="Arial"/>
                <w:sz w:val="24"/>
                <w:szCs w:val="24"/>
              </w:rPr>
              <w:t>định</w:t>
            </w:r>
            <w:proofErr w:type="spellEnd"/>
            <w:r w:rsidRPr="006C3456">
              <w:rPr>
                <w:rFonts w:ascii="Arial" w:hAnsi="Arial" w:cs="Arial"/>
                <w:sz w:val="24"/>
                <w:szCs w:val="24"/>
              </w:rPr>
              <w:t xml:space="preserve"> </w:t>
            </w:r>
            <w:proofErr w:type="spellStart"/>
            <w:r w:rsidRPr="006C3456">
              <w:rPr>
                <w:rFonts w:ascii="Arial" w:hAnsi="Arial" w:cs="Arial"/>
                <w:sz w:val="24"/>
                <w:szCs w:val="24"/>
              </w:rPr>
              <w:t>nhiều</w:t>
            </w:r>
            <w:proofErr w:type="spellEnd"/>
            <w:r w:rsidRPr="006C3456">
              <w:rPr>
                <w:rFonts w:ascii="Arial" w:hAnsi="Arial" w:cs="Arial"/>
                <w:sz w:val="24"/>
                <w:szCs w:val="24"/>
              </w:rPr>
              <w:t xml:space="preserve"> </w:t>
            </w:r>
            <w:proofErr w:type="spellStart"/>
            <w:r w:rsidRPr="006C3456">
              <w:rPr>
                <w:rFonts w:ascii="Arial" w:hAnsi="Arial" w:cs="Arial"/>
                <w:sz w:val="24"/>
                <w:szCs w:val="24"/>
              </w:rPr>
              <w:t>loại</w:t>
            </w:r>
            <w:proofErr w:type="spellEnd"/>
            <w:r w:rsidRPr="006C3456">
              <w:rPr>
                <w:rFonts w:ascii="Arial" w:hAnsi="Arial" w:cs="Arial"/>
                <w:sz w:val="24"/>
                <w:szCs w:val="24"/>
              </w:rPr>
              <w:t xml:space="preserve"> </w:t>
            </w:r>
            <w:proofErr w:type="spellStart"/>
            <w:r w:rsidRPr="006C3456">
              <w:rPr>
                <w:rFonts w:ascii="Arial" w:hAnsi="Arial" w:cs="Arial"/>
                <w:sz w:val="24"/>
                <w:szCs w:val="24"/>
              </w:rPr>
              <w:t>tội</w:t>
            </w:r>
            <w:proofErr w:type="spellEnd"/>
            <w:r w:rsidRPr="006C3456">
              <w:rPr>
                <w:rFonts w:ascii="Arial" w:hAnsi="Arial" w:cs="Arial"/>
                <w:sz w:val="24"/>
                <w:szCs w:val="24"/>
              </w:rPr>
              <w:t xml:space="preserve"> </w:t>
            </w:r>
            <w:proofErr w:type="spellStart"/>
            <w:r w:rsidRPr="006C3456">
              <w:rPr>
                <w:rFonts w:ascii="Arial" w:hAnsi="Arial" w:cs="Arial"/>
                <w:sz w:val="24"/>
                <w:szCs w:val="24"/>
              </w:rPr>
              <w:t>phạm</w:t>
            </w:r>
            <w:proofErr w:type="spellEnd"/>
            <w:r w:rsidRPr="006C3456">
              <w:rPr>
                <w:rFonts w:ascii="Arial" w:hAnsi="Arial" w:cs="Arial"/>
                <w:sz w:val="24"/>
                <w:szCs w:val="24"/>
              </w:rPr>
              <w:t xml:space="preserve"> </w:t>
            </w:r>
            <w:proofErr w:type="spellStart"/>
            <w:r w:rsidRPr="006C3456">
              <w:rPr>
                <w:rFonts w:ascii="Arial" w:hAnsi="Arial" w:cs="Arial"/>
                <w:sz w:val="24"/>
                <w:szCs w:val="24"/>
              </w:rPr>
              <w:t>tình</w:t>
            </w:r>
            <w:proofErr w:type="spellEnd"/>
            <w:r w:rsidRPr="006C3456">
              <w:rPr>
                <w:rFonts w:ascii="Arial" w:hAnsi="Arial" w:cs="Arial"/>
                <w:sz w:val="24"/>
                <w:szCs w:val="24"/>
              </w:rPr>
              <w:t xml:space="preserve"> </w:t>
            </w:r>
            <w:proofErr w:type="spellStart"/>
            <w:r w:rsidRPr="006C3456">
              <w:rPr>
                <w:rFonts w:ascii="Arial" w:hAnsi="Arial" w:cs="Arial"/>
                <w:sz w:val="24"/>
                <w:szCs w:val="24"/>
              </w:rPr>
              <w:t>dục</w:t>
            </w:r>
            <w:proofErr w:type="spellEnd"/>
            <w:r w:rsidRPr="006C3456">
              <w:rPr>
                <w:rFonts w:ascii="Arial" w:hAnsi="Arial" w:cs="Arial"/>
                <w:sz w:val="24"/>
                <w:szCs w:val="24"/>
              </w:rPr>
              <w:t xml:space="preserve"> </w:t>
            </w:r>
            <w:proofErr w:type="spellStart"/>
            <w:r w:rsidRPr="006C3456">
              <w:rPr>
                <w:rFonts w:ascii="Arial" w:hAnsi="Arial" w:cs="Arial"/>
                <w:sz w:val="24"/>
                <w:szCs w:val="24"/>
              </w:rPr>
              <w:t>khác</w:t>
            </w:r>
            <w:proofErr w:type="spellEnd"/>
            <w:r w:rsidRPr="006C3456">
              <w:rPr>
                <w:rFonts w:ascii="Arial" w:hAnsi="Arial" w:cs="Arial"/>
                <w:sz w:val="24"/>
                <w:szCs w:val="24"/>
              </w:rPr>
              <w:t xml:space="preserve"> </w:t>
            </w:r>
            <w:proofErr w:type="spellStart"/>
            <w:r w:rsidRPr="006C3456">
              <w:rPr>
                <w:rFonts w:ascii="Arial" w:hAnsi="Arial" w:cs="Arial"/>
                <w:sz w:val="24"/>
                <w:szCs w:val="24"/>
              </w:rPr>
              <w:t>nhau</w:t>
            </w:r>
            <w:proofErr w:type="spellEnd"/>
            <w:r w:rsidRPr="006C3456">
              <w:rPr>
                <w:rFonts w:ascii="Arial" w:hAnsi="Arial" w:cs="Arial"/>
                <w:sz w:val="24"/>
                <w:szCs w:val="24"/>
              </w:rPr>
              <w:t xml:space="preserve">.  </w:t>
            </w:r>
            <w:proofErr w:type="spellStart"/>
            <w:r w:rsidRPr="006C3456">
              <w:rPr>
                <w:rFonts w:ascii="Arial" w:hAnsi="Arial" w:cs="Arial"/>
                <w:sz w:val="24"/>
                <w:szCs w:val="24"/>
              </w:rPr>
              <w:t>Một</w:t>
            </w:r>
            <w:proofErr w:type="spellEnd"/>
            <w:r w:rsidRPr="006C3456">
              <w:rPr>
                <w:rFonts w:ascii="Arial" w:hAnsi="Arial" w:cs="Arial"/>
                <w:sz w:val="24"/>
                <w:szCs w:val="24"/>
              </w:rPr>
              <w:t xml:space="preserve"> </w:t>
            </w:r>
            <w:proofErr w:type="spellStart"/>
            <w:r w:rsidRPr="006C3456">
              <w:rPr>
                <w:rFonts w:ascii="Arial" w:hAnsi="Arial" w:cs="Arial"/>
                <w:sz w:val="24"/>
                <w:szCs w:val="24"/>
              </w:rPr>
              <w:t>số</w:t>
            </w:r>
            <w:proofErr w:type="spellEnd"/>
            <w:r w:rsidRPr="006C3456">
              <w:rPr>
                <w:rFonts w:ascii="Arial" w:hAnsi="Arial" w:cs="Arial"/>
                <w:sz w:val="24"/>
                <w:szCs w:val="24"/>
              </w:rPr>
              <w:t xml:space="preserve"> </w:t>
            </w:r>
            <w:proofErr w:type="spellStart"/>
            <w:r w:rsidRPr="006C3456">
              <w:rPr>
                <w:rFonts w:ascii="Arial" w:hAnsi="Arial" w:cs="Arial"/>
                <w:sz w:val="24"/>
                <w:szCs w:val="24"/>
              </w:rPr>
              <w:t>loại</w:t>
            </w:r>
            <w:proofErr w:type="spellEnd"/>
            <w:r w:rsidRPr="006C3456">
              <w:rPr>
                <w:rFonts w:ascii="Arial" w:hAnsi="Arial" w:cs="Arial"/>
                <w:sz w:val="24"/>
                <w:szCs w:val="24"/>
              </w:rPr>
              <w:t xml:space="preserve"> </w:t>
            </w:r>
            <w:proofErr w:type="spellStart"/>
            <w:r w:rsidRPr="006C3456">
              <w:rPr>
                <w:rFonts w:ascii="Arial" w:hAnsi="Arial" w:cs="Arial"/>
                <w:sz w:val="24"/>
                <w:szCs w:val="24"/>
              </w:rPr>
              <w:t>tội</w:t>
            </w:r>
            <w:proofErr w:type="spellEnd"/>
            <w:r w:rsidRPr="006C3456">
              <w:rPr>
                <w:rFonts w:ascii="Arial" w:hAnsi="Arial" w:cs="Arial"/>
                <w:sz w:val="24"/>
                <w:szCs w:val="24"/>
              </w:rPr>
              <w:t xml:space="preserve"> </w:t>
            </w:r>
            <w:proofErr w:type="spellStart"/>
            <w:r w:rsidRPr="006C3456">
              <w:rPr>
                <w:rFonts w:ascii="Arial" w:hAnsi="Arial" w:cs="Arial"/>
                <w:sz w:val="24"/>
                <w:szCs w:val="24"/>
              </w:rPr>
              <w:t>phạm</w:t>
            </w:r>
            <w:proofErr w:type="spellEnd"/>
            <w:r w:rsidRPr="006C3456">
              <w:rPr>
                <w:rFonts w:ascii="Arial" w:hAnsi="Arial" w:cs="Arial"/>
                <w:sz w:val="24"/>
                <w:szCs w:val="24"/>
              </w:rPr>
              <w:t xml:space="preserve"> </w:t>
            </w:r>
            <w:proofErr w:type="spellStart"/>
            <w:r w:rsidRPr="006C3456">
              <w:rPr>
                <w:rFonts w:ascii="Arial" w:hAnsi="Arial" w:cs="Arial"/>
                <w:sz w:val="24"/>
                <w:szCs w:val="24"/>
              </w:rPr>
              <w:t>tình</w:t>
            </w:r>
            <w:proofErr w:type="spellEnd"/>
            <w:r w:rsidRPr="006C3456">
              <w:rPr>
                <w:rFonts w:ascii="Arial" w:hAnsi="Arial" w:cs="Arial"/>
                <w:sz w:val="24"/>
                <w:szCs w:val="24"/>
              </w:rPr>
              <w:t xml:space="preserve"> </w:t>
            </w:r>
            <w:proofErr w:type="spellStart"/>
            <w:r w:rsidRPr="006C3456">
              <w:rPr>
                <w:rFonts w:ascii="Arial" w:hAnsi="Arial" w:cs="Arial"/>
                <w:sz w:val="24"/>
                <w:szCs w:val="24"/>
              </w:rPr>
              <w:t>dục</w:t>
            </w:r>
            <w:proofErr w:type="spellEnd"/>
            <w:r w:rsidRPr="006C3456">
              <w:rPr>
                <w:rFonts w:ascii="Arial" w:hAnsi="Arial" w:cs="Arial"/>
                <w:sz w:val="24"/>
                <w:szCs w:val="24"/>
              </w:rPr>
              <w:t xml:space="preserve"> </w:t>
            </w:r>
            <w:proofErr w:type="spellStart"/>
            <w:r w:rsidRPr="006C3456">
              <w:rPr>
                <w:rFonts w:ascii="Arial" w:hAnsi="Arial" w:cs="Arial"/>
                <w:sz w:val="24"/>
                <w:szCs w:val="24"/>
              </w:rPr>
              <w:t>chính</w:t>
            </w:r>
            <w:proofErr w:type="spellEnd"/>
            <w:r w:rsidRPr="006C3456">
              <w:rPr>
                <w:rFonts w:ascii="Arial" w:hAnsi="Arial" w:cs="Arial"/>
                <w:sz w:val="24"/>
                <w:szCs w:val="24"/>
              </w:rPr>
              <w:t xml:space="preserve"> </w:t>
            </w:r>
            <w:proofErr w:type="spellStart"/>
            <w:r w:rsidRPr="006C3456">
              <w:rPr>
                <w:rFonts w:ascii="Arial" w:hAnsi="Arial" w:cs="Arial"/>
                <w:sz w:val="24"/>
                <w:szCs w:val="24"/>
              </w:rPr>
              <w:t>là</w:t>
            </w:r>
            <w:proofErr w:type="spellEnd"/>
            <w:r w:rsidRPr="006C3456">
              <w:rPr>
                <w:rFonts w:ascii="Arial" w:hAnsi="Arial" w:cs="Arial"/>
                <w:sz w:val="24"/>
                <w:szCs w:val="24"/>
              </w:rPr>
              <w:t xml:space="preserve"> </w:t>
            </w:r>
            <w:proofErr w:type="spellStart"/>
            <w:r w:rsidRPr="006C3456">
              <w:rPr>
                <w:rFonts w:ascii="Arial" w:hAnsi="Arial" w:cs="Arial"/>
                <w:sz w:val="24"/>
                <w:szCs w:val="24"/>
              </w:rPr>
              <w:t>sự</w:t>
            </w:r>
            <w:proofErr w:type="spellEnd"/>
            <w:r w:rsidRPr="006C3456">
              <w:rPr>
                <w:rFonts w:ascii="Arial" w:hAnsi="Arial" w:cs="Arial"/>
                <w:sz w:val="24"/>
                <w:szCs w:val="24"/>
              </w:rPr>
              <w:t xml:space="preserve"> </w:t>
            </w:r>
            <w:proofErr w:type="spellStart"/>
            <w:r w:rsidRPr="006C3456">
              <w:rPr>
                <w:rFonts w:ascii="Arial" w:hAnsi="Arial" w:cs="Arial"/>
                <w:sz w:val="24"/>
                <w:szCs w:val="24"/>
              </w:rPr>
              <w:t>xâm</w:t>
            </w:r>
            <w:proofErr w:type="spellEnd"/>
            <w:r w:rsidRPr="006C3456">
              <w:rPr>
                <w:rFonts w:ascii="Arial" w:hAnsi="Arial" w:cs="Arial"/>
                <w:sz w:val="24"/>
                <w:szCs w:val="24"/>
              </w:rPr>
              <w:t xml:space="preserve"> </w:t>
            </w:r>
            <w:proofErr w:type="spellStart"/>
            <w:r w:rsidRPr="006C3456">
              <w:rPr>
                <w:rFonts w:ascii="Arial" w:hAnsi="Arial" w:cs="Arial"/>
                <w:sz w:val="24"/>
                <w:szCs w:val="24"/>
              </w:rPr>
              <w:t>nhập</w:t>
            </w:r>
            <w:proofErr w:type="spellEnd"/>
            <w:r w:rsidRPr="006C3456">
              <w:rPr>
                <w:rFonts w:ascii="Arial" w:hAnsi="Arial" w:cs="Arial"/>
                <w:sz w:val="24"/>
                <w:szCs w:val="24"/>
              </w:rPr>
              <w:t xml:space="preserve"> </w:t>
            </w:r>
            <w:proofErr w:type="spellStart"/>
            <w:r w:rsidRPr="006C3456">
              <w:rPr>
                <w:rFonts w:ascii="Arial" w:hAnsi="Arial" w:cs="Arial"/>
                <w:sz w:val="24"/>
                <w:szCs w:val="24"/>
              </w:rPr>
              <w:t>vào</w:t>
            </w:r>
            <w:proofErr w:type="spellEnd"/>
            <w:r w:rsidRPr="006C3456">
              <w:rPr>
                <w:rFonts w:ascii="Arial" w:hAnsi="Arial" w:cs="Arial"/>
                <w:sz w:val="24"/>
                <w:szCs w:val="24"/>
              </w:rPr>
              <w:t xml:space="preserve"> </w:t>
            </w:r>
            <w:proofErr w:type="spellStart"/>
            <w:r w:rsidRPr="006C3456">
              <w:rPr>
                <w:rFonts w:ascii="Arial" w:hAnsi="Arial" w:cs="Arial"/>
                <w:sz w:val="24"/>
                <w:szCs w:val="24"/>
              </w:rPr>
              <w:t>cơ</w:t>
            </w:r>
            <w:proofErr w:type="spellEnd"/>
            <w:r w:rsidRPr="006C3456">
              <w:rPr>
                <w:rFonts w:ascii="Arial" w:hAnsi="Arial" w:cs="Arial"/>
                <w:sz w:val="24"/>
                <w:szCs w:val="24"/>
              </w:rPr>
              <w:t xml:space="preserve"> </w:t>
            </w:r>
            <w:proofErr w:type="spellStart"/>
            <w:r w:rsidRPr="006C3456">
              <w:rPr>
                <w:rFonts w:ascii="Arial" w:hAnsi="Arial" w:cs="Arial"/>
                <w:sz w:val="24"/>
                <w:szCs w:val="24"/>
              </w:rPr>
              <w:t>thể</w:t>
            </w:r>
            <w:proofErr w:type="spellEnd"/>
            <w:r w:rsidRPr="006C3456">
              <w:rPr>
                <w:rFonts w:ascii="Arial" w:hAnsi="Arial" w:cs="Arial"/>
                <w:sz w:val="24"/>
                <w:szCs w:val="24"/>
              </w:rPr>
              <w:t xml:space="preserve"> </w:t>
            </w:r>
            <w:proofErr w:type="spellStart"/>
            <w:r w:rsidRPr="006C3456">
              <w:rPr>
                <w:rFonts w:ascii="Arial" w:hAnsi="Arial" w:cs="Arial"/>
                <w:sz w:val="24"/>
                <w:szCs w:val="24"/>
              </w:rPr>
              <w:t>của</w:t>
            </w:r>
            <w:proofErr w:type="spellEnd"/>
            <w:r w:rsidRPr="006C3456">
              <w:rPr>
                <w:rFonts w:ascii="Arial" w:hAnsi="Arial" w:cs="Arial"/>
                <w:sz w:val="24"/>
                <w:szCs w:val="24"/>
              </w:rPr>
              <w:t xml:space="preserve"> </w:t>
            </w:r>
            <w:proofErr w:type="spellStart"/>
            <w:r w:rsidRPr="006C3456">
              <w:rPr>
                <w:rFonts w:ascii="Arial" w:hAnsi="Arial" w:cs="Arial"/>
                <w:sz w:val="24"/>
                <w:szCs w:val="24"/>
              </w:rPr>
              <w:t>một</w:t>
            </w:r>
            <w:proofErr w:type="spellEnd"/>
            <w:r w:rsidRPr="006C3456">
              <w:rPr>
                <w:rFonts w:ascii="Arial" w:hAnsi="Arial" w:cs="Arial"/>
                <w:sz w:val="24"/>
                <w:szCs w:val="24"/>
              </w:rPr>
              <w:t xml:space="preserve"> </w:t>
            </w:r>
            <w:proofErr w:type="spellStart"/>
            <w:r w:rsidRPr="006C3456">
              <w:rPr>
                <w:rFonts w:ascii="Arial" w:hAnsi="Arial" w:cs="Arial"/>
                <w:sz w:val="24"/>
                <w:szCs w:val="24"/>
              </w:rPr>
              <w:t>người</w:t>
            </w:r>
            <w:proofErr w:type="spellEnd"/>
            <w:r w:rsidRPr="006C3456">
              <w:rPr>
                <w:rFonts w:ascii="Arial" w:hAnsi="Arial" w:cs="Arial"/>
                <w:sz w:val="24"/>
                <w:szCs w:val="24"/>
              </w:rPr>
              <w:t xml:space="preserve">.  </w:t>
            </w:r>
            <w:proofErr w:type="spellStart"/>
            <w:r w:rsidRPr="006C3456">
              <w:rPr>
                <w:rFonts w:ascii="Arial" w:hAnsi="Arial" w:cs="Arial"/>
                <w:sz w:val="24"/>
                <w:szCs w:val="24"/>
              </w:rPr>
              <w:t>Những</w:t>
            </w:r>
            <w:proofErr w:type="spellEnd"/>
            <w:r w:rsidRPr="006C3456">
              <w:rPr>
                <w:rFonts w:ascii="Arial" w:hAnsi="Arial" w:cs="Arial"/>
                <w:sz w:val="24"/>
                <w:szCs w:val="24"/>
              </w:rPr>
              <w:t xml:space="preserve"> </w:t>
            </w:r>
            <w:proofErr w:type="spellStart"/>
            <w:r w:rsidRPr="006C3456">
              <w:rPr>
                <w:rFonts w:ascii="Arial" w:hAnsi="Arial" w:cs="Arial"/>
                <w:sz w:val="24"/>
                <w:szCs w:val="24"/>
              </w:rPr>
              <w:t>loại</w:t>
            </w:r>
            <w:proofErr w:type="spellEnd"/>
            <w:r w:rsidRPr="006C3456">
              <w:rPr>
                <w:rFonts w:ascii="Arial" w:hAnsi="Arial" w:cs="Arial"/>
                <w:sz w:val="24"/>
                <w:szCs w:val="24"/>
              </w:rPr>
              <w:t xml:space="preserve"> </w:t>
            </w:r>
            <w:proofErr w:type="spellStart"/>
            <w:r w:rsidRPr="006C3456">
              <w:rPr>
                <w:rFonts w:ascii="Arial" w:hAnsi="Arial" w:cs="Arial"/>
                <w:sz w:val="24"/>
                <w:szCs w:val="24"/>
              </w:rPr>
              <w:t>tội</w:t>
            </w:r>
            <w:proofErr w:type="spellEnd"/>
            <w:r w:rsidRPr="006C3456">
              <w:rPr>
                <w:rFonts w:ascii="Arial" w:hAnsi="Arial" w:cs="Arial"/>
                <w:sz w:val="24"/>
                <w:szCs w:val="24"/>
              </w:rPr>
              <w:t xml:space="preserve"> </w:t>
            </w:r>
            <w:proofErr w:type="spellStart"/>
            <w:r w:rsidRPr="006C3456">
              <w:rPr>
                <w:rFonts w:ascii="Arial" w:hAnsi="Arial" w:cs="Arial"/>
                <w:sz w:val="24"/>
                <w:szCs w:val="24"/>
              </w:rPr>
              <w:t>phạm</w:t>
            </w:r>
            <w:proofErr w:type="spellEnd"/>
            <w:r w:rsidRPr="006C3456">
              <w:rPr>
                <w:rFonts w:ascii="Arial" w:hAnsi="Arial" w:cs="Arial"/>
                <w:sz w:val="24"/>
                <w:szCs w:val="24"/>
              </w:rPr>
              <w:t xml:space="preserve"> </w:t>
            </w:r>
            <w:proofErr w:type="spellStart"/>
            <w:r w:rsidRPr="006C3456">
              <w:rPr>
                <w:rFonts w:ascii="Arial" w:hAnsi="Arial" w:cs="Arial"/>
                <w:sz w:val="24"/>
                <w:szCs w:val="24"/>
              </w:rPr>
              <w:t>tình</w:t>
            </w:r>
            <w:proofErr w:type="spellEnd"/>
            <w:r w:rsidRPr="006C3456">
              <w:rPr>
                <w:rFonts w:ascii="Arial" w:hAnsi="Arial" w:cs="Arial"/>
                <w:sz w:val="24"/>
                <w:szCs w:val="24"/>
              </w:rPr>
              <w:t xml:space="preserve"> </w:t>
            </w:r>
            <w:proofErr w:type="spellStart"/>
            <w:r w:rsidRPr="006C3456">
              <w:rPr>
                <w:rFonts w:ascii="Arial" w:hAnsi="Arial" w:cs="Arial"/>
                <w:sz w:val="24"/>
                <w:szCs w:val="24"/>
              </w:rPr>
              <w:t>dục</w:t>
            </w:r>
            <w:proofErr w:type="spellEnd"/>
            <w:r w:rsidRPr="006C3456">
              <w:rPr>
                <w:rFonts w:ascii="Arial" w:hAnsi="Arial" w:cs="Arial"/>
                <w:sz w:val="24"/>
                <w:szCs w:val="24"/>
              </w:rPr>
              <w:t xml:space="preserve"> </w:t>
            </w:r>
            <w:proofErr w:type="spellStart"/>
            <w:r w:rsidRPr="006C3456">
              <w:rPr>
                <w:rFonts w:ascii="Arial" w:hAnsi="Arial" w:cs="Arial"/>
                <w:sz w:val="24"/>
                <w:szCs w:val="24"/>
              </w:rPr>
              <w:t>khác</w:t>
            </w:r>
            <w:proofErr w:type="spellEnd"/>
            <w:r w:rsidRPr="006C3456">
              <w:rPr>
                <w:rFonts w:ascii="Arial" w:hAnsi="Arial" w:cs="Arial"/>
                <w:sz w:val="24"/>
                <w:szCs w:val="24"/>
              </w:rPr>
              <w:t xml:space="preserve"> </w:t>
            </w:r>
            <w:proofErr w:type="spellStart"/>
            <w:r w:rsidRPr="006C3456">
              <w:rPr>
                <w:rFonts w:ascii="Arial" w:hAnsi="Arial" w:cs="Arial"/>
                <w:sz w:val="24"/>
                <w:szCs w:val="24"/>
              </w:rPr>
              <w:t>thì</w:t>
            </w:r>
            <w:proofErr w:type="spellEnd"/>
            <w:r w:rsidRPr="006C3456">
              <w:rPr>
                <w:rFonts w:ascii="Arial" w:hAnsi="Arial" w:cs="Arial"/>
                <w:sz w:val="24"/>
                <w:szCs w:val="24"/>
              </w:rPr>
              <w:t xml:space="preserve"> </w:t>
            </w:r>
            <w:proofErr w:type="spellStart"/>
            <w:r w:rsidRPr="006C3456">
              <w:rPr>
                <w:rFonts w:ascii="Arial" w:hAnsi="Arial" w:cs="Arial"/>
                <w:sz w:val="24"/>
                <w:szCs w:val="24"/>
              </w:rPr>
              <w:t>không</w:t>
            </w:r>
            <w:proofErr w:type="spellEnd"/>
            <w:r w:rsidRPr="006C3456">
              <w:rPr>
                <w:rFonts w:ascii="Arial" w:hAnsi="Arial" w:cs="Arial"/>
                <w:sz w:val="24"/>
                <w:szCs w:val="24"/>
              </w:rPr>
              <w:t xml:space="preserve"> </w:t>
            </w:r>
            <w:proofErr w:type="spellStart"/>
            <w:r w:rsidRPr="006C3456">
              <w:rPr>
                <w:rFonts w:ascii="Arial" w:hAnsi="Arial" w:cs="Arial"/>
                <w:sz w:val="24"/>
                <w:szCs w:val="24"/>
              </w:rPr>
              <w:t>phải</w:t>
            </w:r>
            <w:proofErr w:type="spellEnd"/>
            <w:r w:rsidRPr="006C3456">
              <w:rPr>
                <w:rFonts w:ascii="Arial" w:hAnsi="Arial" w:cs="Arial"/>
                <w:sz w:val="24"/>
                <w:szCs w:val="24"/>
              </w:rPr>
              <w:t xml:space="preserve"> </w:t>
            </w:r>
            <w:proofErr w:type="spellStart"/>
            <w:r w:rsidRPr="006C3456">
              <w:rPr>
                <w:rFonts w:ascii="Arial" w:hAnsi="Arial" w:cs="Arial"/>
                <w:sz w:val="24"/>
                <w:szCs w:val="24"/>
              </w:rPr>
              <w:t>như</w:t>
            </w:r>
            <w:proofErr w:type="spellEnd"/>
            <w:r w:rsidRPr="006C3456">
              <w:rPr>
                <w:rFonts w:ascii="Arial" w:hAnsi="Arial" w:cs="Arial"/>
                <w:sz w:val="24"/>
                <w:szCs w:val="24"/>
              </w:rPr>
              <w:t xml:space="preserve"> </w:t>
            </w:r>
            <w:proofErr w:type="spellStart"/>
            <w:r w:rsidRPr="006C3456">
              <w:rPr>
                <w:rFonts w:ascii="Arial" w:hAnsi="Arial" w:cs="Arial"/>
                <w:sz w:val="24"/>
                <w:szCs w:val="24"/>
              </w:rPr>
              <w:t>vậy</w:t>
            </w:r>
            <w:proofErr w:type="spellEnd"/>
            <w:r w:rsidRPr="006C3456">
              <w:rPr>
                <w:rFonts w:ascii="Arial" w:hAnsi="Arial" w:cs="Arial"/>
                <w:sz w:val="24"/>
                <w:szCs w:val="24"/>
              </w:rPr>
              <w:t>.</w:t>
            </w:r>
          </w:p>
          <w:p w:rsidR="006C3456" w:rsidRPr="006C3456" w:rsidRDefault="006C3456" w:rsidP="006C3456">
            <w:pPr>
              <w:rPr>
                <w:rFonts w:ascii="Arial" w:hAnsi="Arial" w:cs="Arial"/>
                <w:sz w:val="24"/>
                <w:szCs w:val="24"/>
              </w:rPr>
            </w:pPr>
          </w:p>
          <w:p w:rsidR="006C3456" w:rsidRPr="006C3456" w:rsidRDefault="006C3456" w:rsidP="006C3456">
            <w:pPr>
              <w:rPr>
                <w:rFonts w:ascii="Arial" w:hAnsi="Arial" w:cs="Arial"/>
                <w:sz w:val="24"/>
                <w:szCs w:val="24"/>
              </w:rPr>
            </w:pPr>
            <w:proofErr w:type="spellStart"/>
            <w:r w:rsidRPr="006C3456">
              <w:rPr>
                <w:rFonts w:ascii="Arial" w:hAnsi="Arial" w:cs="Arial"/>
                <w:sz w:val="24"/>
                <w:szCs w:val="24"/>
              </w:rPr>
              <w:t>Luật</w:t>
            </w:r>
            <w:proofErr w:type="spellEnd"/>
            <w:r w:rsidRPr="006C3456">
              <w:rPr>
                <w:rFonts w:ascii="Arial" w:hAnsi="Arial" w:cs="Arial"/>
                <w:sz w:val="24"/>
                <w:szCs w:val="24"/>
              </w:rPr>
              <w:t xml:space="preserve"> Pennsylvania </w:t>
            </w:r>
            <w:proofErr w:type="spellStart"/>
            <w:r w:rsidRPr="006C3456">
              <w:rPr>
                <w:rFonts w:ascii="Arial" w:hAnsi="Arial" w:cs="Arial"/>
                <w:sz w:val="24"/>
                <w:szCs w:val="24"/>
              </w:rPr>
              <w:t>cấm</w:t>
            </w:r>
            <w:proofErr w:type="spellEnd"/>
            <w:r w:rsidRPr="006C3456">
              <w:rPr>
                <w:rFonts w:ascii="Arial" w:hAnsi="Arial" w:cs="Arial"/>
                <w:sz w:val="24"/>
                <w:szCs w:val="24"/>
              </w:rPr>
              <w:t xml:space="preserve"> </w:t>
            </w:r>
            <w:proofErr w:type="spellStart"/>
            <w:r w:rsidRPr="006C3456">
              <w:rPr>
                <w:rFonts w:ascii="Arial" w:hAnsi="Arial" w:cs="Arial"/>
                <w:sz w:val="24"/>
                <w:szCs w:val="24"/>
              </w:rPr>
              <w:t>loạn</w:t>
            </w:r>
            <w:proofErr w:type="spellEnd"/>
            <w:r w:rsidRPr="006C3456">
              <w:rPr>
                <w:rFonts w:ascii="Arial" w:hAnsi="Arial" w:cs="Arial"/>
                <w:sz w:val="24"/>
                <w:szCs w:val="24"/>
              </w:rPr>
              <w:t xml:space="preserve"> </w:t>
            </w:r>
            <w:proofErr w:type="spellStart"/>
            <w:r w:rsidRPr="006C3456">
              <w:rPr>
                <w:rFonts w:ascii="Arial" w:hAnsi="Arial" w:cs="Arial"/>
                <w:sz w:val="24"/>
                <w:szCs w:val="24"/>
              </w:rPr>
              <w:t>luân</w:t>
            </w:r>
            <w:proofErr w:type="spellEnd"/>
            <w:r w:rsidRPr="006C3456">
              <w:rPr>
                <w:rFonts w:ascii="Arial" w:hAnsi="Arial" w:cs="Arial"/>
                <w:sz w:val="24"/>
                <w:szCs w:val="24"/>
              </w:rPr>
              <w:t xml:space="preserve">.  </w:t>
            </w:r>
            <w:proofErr w:type="spellStart"/>
            <w:r w:rsidRPr="006C3456">
              <w:rPr>
                <w:rFonts w:ascii="Arial" w:hAnsi="Arial" w:cs="Arial"/>
                <w:sz w:val="24"/>
                <w:szCs w:val="24"/>
              </w:rPr>
              <w:t>Loạn</w:t>
            </w:r>
            <w:proofErr w:type="spellEnd"/>
            <w:r w:rsidRPr="006C3456">
              <w:rPr>
                <w:rFonts w:ascii="Arial" w:hAnsi="Arial" w:cs="Arial"/>
                <w:sz w:val="24"/>
                <w:szCs w:val="24"/>
              </w:rPr>
              <w:t xml:space="preserve"> </w:t>
            </w:r>
            <w:proofErr w:type="spellStart"/>
            <w:r w:rsidRPr="006C3456">
              <w:rPr>
                <w:rFonts w:ascii="Arial" w:hAnsi="Arial" w:cs="Arial"/>
                <w:sz w:val="24"/>
                <w:szCs w:val="24"/>
              </w:rPr>
              <w:t>luân</w:t>
            </w:r>
            <w:proofErr w:type="spellEnd"/>
            <w:r w:rsidRPr="006C3456">
              <w:rPr>
                <w:rFonts w:ascii="Arial" w:hAnsi="Arial" w:cs="Arial"/>
                <w:sz w:val="24"/>
                <w:szCs w:val="24"/>
              </w:rPr>
              <w:t xml:space="preserve"> </w:t>
            </w:r>
            <w:proofErr w:type="spellStart"/>
            <w:r w:rsidRPr="006C3456">
              <w:rPr>
                <w:rFonts w:ascii="Arial" w:hAnsi="Arial" w:cs="Arial"/>
                <w:sz w:val="24"/>
                <w:szCs w:val="24"/>
              </w:rPr>
              <w:t>xảy</w:t>
            </w:r>
            <w:proofErr w:type="spellEnd"/>
            <w:r w:rsidRPr="006C3456">
              <w:rPr>
                <w:rFonts w:ascii="Arial" w:hAnsi="Arial" w:cs="Arial"/>
                <w:sz w:val="24"/>
                <w:szCs w:val="24"/>
              </w:rPr>
              <w:t xml:space="preserve"> </w:t>
            </w:r>
            <w:proofErr w:type="spellStart"/>
            <w:r w:rsidRPr="006C3456">
              <w:rPr>
                <w:rFonts w:ascii="Arial" w:hAnsi="Arial" w:cs="Arial"/>
                <w:sz w:val="24"/>
                <w:szCs w:val="24"/>
              </w:rPr>
              <w:t>ra</w:t>
            </w:r>
            <w:proofErr w:type="spellEnd"/>
            <w:r w:rsidRPr="006C3456">
              <w:rPr>
                <w:rFonts w:ascii="Arial" w:hAnsi="Arial" w:cs="Arial"/>
                <w:sz w:val="24"/>
                <w:szCs w:val="24"/>
              </w:rPr>
              <w:t xml:space="preserve"> </w:t>
            </w:r>
            <w:proofErr w:type="spellStart"/>
            <w:r w:rsidRPr="006C3456">
              <w:rPr>
                <w:rFonts w:ascii="Arial" w:hAnsi="Arial" w:cs="Arial"/>
                <w:sz w:val="24"/>
                <w:szCs w:val="24"/>
              </w:rPr>
              <w:t>khi</w:t>
            </w:r>
            <w:proofErr w:type="spellEnd"/>
            <w:r w:rsidRPr="006C3456">
              <w:rPr>
                <w:rFonts w:ascii="Arial" w:hAnsi="Arial" w:cs="Arial"/>
                <w:sz w:val="24"/>
                <w:szCs w:val="24"/>
              </w:rPr>
              <w:t xml:space="preserve"> </w:t>
            </w:r>
            <w:proofErr w:type="spellStart"/>
            <w:r w:rsidRPr="006C3456">
              <w:rPr>
                <w:rFonts w:ascii="Arial" w:hAnsi="Arial" w:cs="Arial"/>
                <w:sz w:val="24"/>
                <w:szCs w:val="24"/>
              </w:rPr>
              <w:t>một</w:t>
            </w:r>
            <w:proofErr w:type="spellEnd"/>
            <w:r w:rsidRPr="006C3456">
              <w:rPr>
                <w:rFonts w:ascii="Arial" w:hAnsi="Arial" w:cs="Arial"/>
                <w:sz w:val="24"/>
                <w:szCs w:val="24"/>
              </w:rPr>
              <w:t xml:space="preserve"> </w:t>
            </w:r>
            <w:proofErr w:type="spellStart"/>
            <w:r w:rsidRPr="006C3456">
              <w:rPr>
                <w:rFonts w:ascii="Arial" w:hAnsi="Arial" w:cs="Arial"/>
                <w:sz w:val="24"/>
                <w:szCs w:val="24"/>
              </w:rPr>
              <w:t>người</w:t>
            </w:r>
            <w:proofErr w:type="spellEnd"/>
            <w:r w:rsidRPr="006C3456">
              <w:rPr>
                <w:rFonts w:ascii="Arial" w:hAnsi="Arial" w:cs="Arial"/>
                <w:sz w:val="24"/>
                <w:szCs w:val="24"/>
              </w:rPr>
              <w:t xml:space="preserve"> </w:t>
            </w:r>
            <w:proofErr w:type="spellStart"/>
            <w:r w:rsidRPr="006C3456">
              <w:rPr>
                <w:rFonts w:ascii="Arial" w:hAnsi="Arial" w:cs="Arial"/>
                <w:sz w:val="24"/>
                <w:szCs w:val="24"/>
              </w:rPr>
              <w:t>nào</w:t>
            </w:r>
            <w:proofErr w:type="spellEnd"/>
            <w:r w:rsidRPr="006C3456">
              <w:rPr>
                <w:rFonts w:ascii="Arial" w:hAnsi="Arial" w:cs="Arial"/>
                <w:sz w:val="24"/>
                <w:szCs w:val="24"/>
              </w:rPr>
              <w:t xml:space="preserve"> </w:t>
            </w:r>
            <w:proofErr w:type="spellStart"/>
            <w:r w:rsidRPr="006C3456">
              <w:rPr>
                <w:rFonts w:ascii="Arial" w:hAnsi="Arial" w:cs="Arial"/>
                <w:sz w:val="24"/>
                <w:szCs w:val="24"/>
              </w:rPr>
              <w:t>cố</w:t>
            </w:r>
            <w:proofErr w:type="spellEnd"/>
            <w:r w:rsidRPr="006C3456">
              <w:rPr>
                <w:rFonts w:ascii="Arial" w:hAnsi="Arial" w:cs="Arial"/>
                <w:sz w:val="24"/>
                <w:szCs w:val="24"/>
              </w:rPr>
              <w:t xml:space="preserve"> ý </w:t>
            </w:r>
            <w:proofErr w:type="spellStart"/>
            <w:r w:rsidRPr="006C3456">
              <w:rPr>
                <w:rFonts w:ascii="Arial" w:hAnsi="Arial" w:cs="Arial"/>
                <w:sz w:val="24"/>
                <w:szCs w:val="24"/>
              </w:rPr>
              <w:t>kết</w:t>
            </w:r>
            <w:proofErr w:type="spellEnd"/>
            <w:r w:rsidRPr="006C3456">
              <w:rPr>
                <w:rFonts w:ascii="Arial" w:hAnsi="Arial" w:cs="Arial"/>
                <w:sz w:val="24"/>
                <w:szCs w:val="24"/>
              </w:rPr>
              <w:t xml:space="preserve"> </w:t>
            </w:r>
            <w:proofErr w:type="spellStart"/>
            <w:r w:rsidRPr="006C3456">
              <w:rPr>
                <w:rFonts w:ascii="Arial" w:hAnsi="Arial" w:cs="Arial"/>
                <w:sz w:val="24"/>
                <w:szCs w:val="24"/>
              </w:rPr>
              <w:t>hôn</w:t>
            </w:r>
            <w:proofErr w:type="spellEnd"/>
            <w:r w:rsidRPr="006C3456">
              <w:rPr>
                <w:rFonts w:ascii="Arial" w:hAnsi="Arial" w:cs="Arial"/>
                <w:sz w:val="24"/>
                <w:szCs w:val="24"/>
              </w:rPr>
              <w:t xml:space="preserve">, </w:t>
            </w:r>
            <w:proofErr w:type="spellStart"/>
            <w:r w:rsidRPr="006C3456">
              <w:rPr>
                <w:rFonts w:ascii="Arial" w:hAnsi="Arial" w:cs="Arial"/>
                <w:sz w:val="24"/>
                <w:szCs w:val="24"/>
              </w:rPr>
              <w:t>chung</w:t>
            </w:r>
            <w:proofErr w:type="spellEnd"/>
            <w:r w:rsidRPr="006C3456">
              <w:rPr>
                <w:rFonts w:ascii="Arial" w:hAnsi="Arial" w:cs="Arial"/>
                <w:sz w:val="24"/>
                <w:szCs w:val="24"/>
              </w:rPr>
              <w:t xml:space="preserve"> </w:t>
            </w:r>
            <w:proofErr w:type="spellStart"/>
            <w:r w:rsidRPr="006C3456">
              <w:rPr>
                <w:rFonts w:ascii="Arial" w:hAnsi="Arial" w:cs="Arial"/>
                <w:sz w:val="24"/>
                <w:szCs w:val="24"/>
              </w:rPr>
              <w:t>sống</w:t>
            </w:r>
            <w:proofErr w:type="spellEnd"/>
            <w:r w:rsidRPr="006C3456">
              <w:rPr>
                <w:rFonts w:ascii="Arial" w:hAnsi="Arial" w:cs="Arial"/>
                <w:sz w:val="24"/>
                <w:szCs w:val="24"/>
              </w:rPr>
              <w:t xml:space="preserve"> </w:t>
            </w:r>
            <w:proofErr w:type="spellStart"/>
            <w:r w:rsidRPr="006C3456">
              <w:rPr>
                <w:rFonts w:ascii="Arial" w:hAnsi="Arial" w:cs="Arial"/>
                <w:sz w:val="24"/>
                <w:szCs w:val="24"/>
              </w:rPr>
              <w:t>như</w:t>
            </w:r>
            <w:proofErr w:type="spellEnd"/>
            <w:r w:rsidRPr="006C3456">
              <w:rPr>
                <w:rFonts w:ascii="Arial" w:hAnsi="Arial" w:cs="Arial"/>
                <w:sz w:val="24"/>
                <w:szCs w:val="24"/>
              </w:rPr>
              <w:t xml:space="preserve"> </w:t>
            </w:r>
            <w:proofErr w:type="spellStart"/>
            <w:r w:rsidRPr="006C3456">
              <w:rPr>
                <w:rFonts w:ascii="Arial" w:hAnsi="Arial" w:cs="Arial"/>
                <w:sz w:val="24"/>
                <w:szCs w:val="24"/>
              </w:rPr>
              <w:t>vợ</w:t>
            </w:r>
            <w:proofErr w:type="spellEnd"/>
            <w:r w:rsidRPr="006C3456">
              <w:rPr>
                <w:rFonts w:ascii="Arial" w:hAnsi="Arial" w:cs="Arial"/>
                <w:sz w:val="24"/>
                <w:szCs w:val="24"/>
              </w:rPr>
              <w:t xml:space="preserve"> </w:t>
            </w:r>
            <w:proofErr w:type="spellStart"/>
            <w:r w:rsidRPr="006C3456">
              <w:rPr>
                <w:rFonts w:ascii="Arial" w:hAnsi="Arial" w:cs="Arial"/>
                <w:sz w:val="24"/>
                <w:szCs w:val="24"/>
              </w:rPr>
              <w:t>chồng</w:t>
            </w:r>
            <w:proofErr w:type="spellEnd"/>
            <w:r w:rsidRPr="006C3456">
              <w:rPr>
                <w:rFonts w:ascii="Arial" w:hAnsi="Arial" w:cs="Arial"/>
                <w:sz w:val="24"/>
                <w:szCs w:val="24"/>
              </w:rPr>
              <w:t xml:space="preserve">, </w:t>
            </w:r>
            <w:proofErr w:type="spellStart"/>
            <w:r w:rsidRPr="006C3456">
              <w:rPr>
                <w:rFonts w:ascii="Arial" w:hAnsi="Arial" w:cs="Arial"/>
                <w:sz w:val="24"/>
                <w:szCs w:val="24"/>
              </w:rPr>
              <w:t>hoặc</w:t>
            </w:r>
            <w:proofErr w:type="spellEnd"/>
            <w:r w:rsidRPr="006C3456">
              <w:rPr>
                <w:rFonts w:ascii="Arial" w:hAnsi="Arial" w:cs="Arial"/>
                <w:sz w:val="24"/>
                <w:szCs w:val="24"/>
              </w:rPr>
              <w:t xml:space="preserve"> </w:t>
            </w:r>
            <w:proofErr w:type="spellStart"/>
            <w:r w:rsidRPr="006C3456">
              <w:rPr>
                <w:rFonts w:ascii="Arial" w:hAnsi="Arial" w:cs="Arial"/>
                <w:sz w:val="24"/>
                <w:szCs w:val="24"/>
              </w:rPr>
              <w:t>có</w:t>
            </w:r>
            <w:proofErr w:type="spellEnd"/>
            <w:r w:rsidRPr="006C3456">
              <w:rPr>
                <w:rFonts w:ascii="Arial" w:hAnsi="Arial" w:cs="Arial"/>
                <w:sz w:val="24"/>
                <w:szCs w:val="24"/>
              </w:rPr>
              <w:t xml:space="preserve"> </w:t>
            </w:r>
            <w:proofErr w:type="spellStart"/>
            <w:r w:rsidRPr="006C3456">
              <w:rPr>
                <w:rFonts w:ascii="Arial" w:hAnsi="Arial" w:cs="Arial"/>
                <w:sz w:val="24"/>
                <w:szCs w:val="24"/>
              </w:rPr>
              <w:t>quan</w:t>
            </w:r>
            <w:proofErr w:type="spellEnd"/>
            <w:r w:rsidRPr="006C3456">
              <w:rPr>
                <w:rFonts w:ascii="Arial" w:hAnsi="Arial" w:cs="Arial"/>
                <w:sz w:val="24"/>
                <w:szCs w:val="24"/>
              </w:rPr>
              <w:t xml:space="preserve"> </w:t>
            </w:r>
            <w:proofErr w:type="spellStart"/>
            <w:r w:rsidRPr="006C3456">
              <w:rPr>
                <w:rFonts w:ascii="Arial" w:hAnsi="Arial" w:cs="Arial"/>
                <w:sz w:val="24"/>
                <w:szCs w:val="24"/>
              </w:rPr>
              <w:t>hệ</w:t>
            </w:r>
            <w:proofErr w:type="spellEnd"/>
            <w:r w:rsidRPr="006C3456">
              <w:rPr>
                <w:rFonts w:ascii="Arial" w:hAnsi="Arial" w:cs="Arial"/>
                <w:sz w:val="24"/>
                <w:szCs w:val="24"/>
              </w:rPr>
              <w:t xml:space="preserve"> </w:t>
            </w:r>
            <w:proofErr w:type="spellStart"/>
            <w:r w:rsidRPr="006C3456">
              <w:rPr>
                <w:rFonts w:ascii="Arial" w:hAnsi="Arial" w:cs="Arial"/>
                <w:sz w:val="24"/>
                <w:szCs w:val="24"/>
              </w:rPr>
              <w:t>tình</w:t>
            </w:r>
            <w:proofErr w:type="spellEnd"/>
            <w:r w:rsidRPr="006C3456">
              <w:rPr>
                <w:rFonts w:ascii="Arial" w:hAnsi="Arial" w:cs="Arial"/>
                <w:sz w:val="24"/>
                <w:szCs w:val="24"/>
              </w:rPr>
              <w:t xml:space="preserve"> </w:t>
            </w:r>
            <w:proofErr w:type="spellStart"/>
            <w:r w:rsidRPr="006C3456">
              <w:rPr>
                <w:rFonts w:ascii="Arial" w:hAnsi="Arial" w:cs="Arial"/>
                <w:sz w:val="24"/>
                <w:szCs w:val="24"/>
              </w:rPr>
              <w:t>dục</w:t>
            </w:r>
            <w:proofErr w:type="spellEnd"/>
            <w:r w:rsidRPr="006C3456">
              <w:rPr>
                <w:rFonts w:ascii="Arial" w:hAnsi="Arial" w:cs="Arial"/>
                <w:sz w:val="24"/>
                <w:szCs w:val="24"/>
              </w:rPr>
              <w:t xml:space="preserve"> </w:t>
            </w:r>
            <w:proofErr w:type="spellStart"/>
            <w:r w:rsidRPr="006C3456">
              <w:rPr>
                <w:rFonts w:ascii="Arial" w:hAnsi="Arial" w:cs="Arial"/>
                <w:sz w:val="24"/>
                <w:szCs w:val="24"/>
              </w:rPr>
              <w:t>với</w:t>
            </w:r>
            <w:proofErr w:type="spellEnd"/>
            <w:r w:rsidRPr="006C3456">
              <w:rPr>
                <w:rFonts w:ascii="Arial" w:hAnsi="Arial" w:cs="Arial"/>
                <w:sz w:val="24"/>
                <w:szCs w:val="24"/>
              </w:rPr>
              <w:t xml:space="preserve"> </w:t>
            </w:r>
            <w:proofErr w:type="spellStart"/>
            <w:r w:rsidRPr="006C3456">
              <w:rPr>
                <w:rFonts w:ascii="Arial" w:hAnsi="Arial" w:cs="Arial"/>
                <w:sz w:val="24"/>
                <w:szCs w:val="24"/>
              </w:rPr>
              <w:t>người</w:t>
            </w:r>
            <w:proofErr w:type="spellEnd"/>
            <w:r w:rsidRPr="006C3456">
              <w:rPr>
                <w:rFonts w:ascii="Arial" w:hAnsi="Arial" w:cs="Arial"/>
                <w:sz w:val="24"/>
                <w:szCs w:val="24"/>
              </w:rPr>
              <w:t xml:space="preserve"> </w:t>
            </w:r>
            <w:proofErr w:type="spellStart"/>
            <w:r w:rsidRPr="006C3456">
              <w:rPr>
                <w:rFonts w:ascii="Arial" w:hAnsi="Arial" w:cs="Arial"/>
                <w:sz w:val="24"/>
                <w:szCs w:val="24"/>
              </w:rPr>
              <w:t>có</w:t>
            </w:r>
            <w:proofErr w:type="spellEnd"/>
            <w:r w:rsidRPr="006C3456">
              <w:rPr>
                <w:rFonts w:ascii="Arial" w:hAnsi="Arial" w:cs="Arial"/>
                <w:sz w:val="24"/>
                <w:szCs w:val="24"/>
              </w:rPr>
              <w:t xml:space="preserve"> </w:t>
            </w:r>
            <w:proofErr w:type="spellStart"/>
            <w:r w:rsidRPr="006C3456">
              <w:rPr>
                <w:rFonts w:ascii="Arial" w:hAnsi="Arial" w:cs="Arial"/>
                <w:sz w:val="24"/>
                <w:szCs w:val="24"/>
              </w:rPr>
              <w:t>mối</w:t>
            </w:r>
            <w:proofErr w:type="spellEnd"/>
            <w:r w:rsidRPr="006C3456">
              <w:rPr>
                <w:rFonts w:ascii="Arial" w:hAnsi="Arial" w:cs="Arial"/>
                <w:sz w:val="24"/>
                <w:szCs w:val="24"/>
              </w:rPr>
              <w:t xml:space="preserve"> </w:t>
            </w:r>
            <w:proofErr w:type="spellStart"/>
            <w:r w:rsidRPr="006C3456">
              <w:rPr>
                <w:rFonts w:ascii="Arial" w:hAnsi="Arial" w:cs="Arial"/>
                <w:sz w:val="24"/>
                <w:szCs w:val="24"/>
              </w:rPr>
              <w:t>quan</w:t>
            </w:r>
            <w:proofErr w:type="spellEnd"/>
            <w:r w:rsidRPr="006C3456">
              <w:rPr>
                <w:rFonts w:ascii="Arial" w:hAnsi="Arial" w:cs="Arial"/>
                <w:sz w:val="24"/>
                <w:szCs w:val="24"/>
              </w:rPr>
              <w:t xml:space="preserve"> </w:t>
            </w:r>
            <w:proofErr w:type="spellStart"/>
            <w:r w:rsidRPr="006C3456">
              <w:rPr>
                <w:rFonts w:ascii="Arial" w:hAnsi="Arial" w:cs="Arial"/>
                <w:sz w:val="24"/>
                <w:szCs w:val="24"/>
              </w:rPr>
              <w:t>hệ</w:t>
            </w:r>
            <w:proofErr w:type="spellEnd"/>
            <w:r w:rsidRPr="006C3456">
              <w:rPr>
                <w:rFonts w:ascii="Arial" w:hAnsi="Arial" w:cs="Arial"/>
                <w:sz w:val="24"/>
                <w:szCs w:val="24"/>
              </w:rPr>
              <w:t xml:space="preserve"> </w:t>
            </w:r>
            <w:proofErr w:type="spellStart"/>
            <w:r w:rsidRPr="006C3456">
              <w:rPr>
                <w:rFonts w:ascii="Arial" w:hAnsi="Arial" w:cs="Arial"/>
                <w:sz w:val="24"/>
                <w:szCs w:val="24"/>
              </w:rPr>
              <w:t>với</w:t>
            </w:r>
            <w:proofErr w:type="spellEnd"/>
            <w:r w:rsidRPr="006C3456">
              <w:rPr>
                <w:rFonts w:ascii="Arial" w:hAnsi="Arial" w:cs="Arial"/>
                <w:sz w:val="24"/>
                <w:szCs w:val="24"/>
              </w:rPr>
              <w:t xml:space="preserve"> </w:t>
            </w:r>
            <w:proofErr w:type="spellStart"/>
            <w:r w:rsidRPr="006C3456">
              <w:rPr>
                <w:rFonts w:ascii="Arial" w:hAnsi="Arial" w:cs="Arial"/>
                <w:sz w:val="24"/>
                <w:szCs w:val="24"/>
              </w:rPr>
              <w:t>họ</w:t>
            </w:r>
            <w:proofErr w:type="spellEnd"/>
            <w:r w:rsidRPr="006C3456">
              <w:rPr>
                <w:rFonts w:ascii="Arial" w:hAnsi="Arial" w:cs="Arial"/>
                <w:sz w:val="24"/>
                <w:szCs w:val="24"/>
              </w:rPr>
              <w:t xml:space="preserve"> </w:t>
            </w:r>
            <w:proofErr w:type="spellStart"/>
            <w:r w:rsidRPr="006C3456">
              <w:rPr>
                <w:rFonts w:ascii="Arial" w:hAnsi="Arial" w:cs="Arial"/>
                <w:sz w:val="24"/>
                <w:szCs w:val="24"/>
              </w:rPr>
              <w:t>như</w:t>
            </w:r>
            <w:proofErr w:type="spellEnd"/>
            <w:r w:rsidRPr="006C3456">
              <w:rPr>
                <w:rFonts w:ascii="Arial" w:hAnsi="Arial" w:cs="Arial"/>
                <w:sz w:val="24"/>
                <w:szCs w:val="24"/>
              </w:rPr>
              <w:t xml:space="preserve"> </w:t>
            </w:r>
            <w:proofErr w:type="spellStart"/>
            <w:r w:rsidRPr="006C3456">
              <w:rPr>
                <w:rFonts w:ascii="Arial" w:hAnsi="Arial" w:cs="Arial"/>
                <w:sz w:val="24"/>
                <w:szCs w:val="24"/>
              </w:rPr>
              <w:t>sau</w:t>
            </w:r>
            <w:proofErr w:type="spellEnd"/>
            <w:r w:rsidRPr="006C3456">
              <w:rPr>
                <w:rFonts w:ascii="Arial" w:hAnsi="Arial" w:cs="Arial"/>
                <w:sz w:val="24"/>
                <w:szCs w:val="24"/>
              </w:rPr>
              <w:t>:</w:t>
            </w:r>
          </w:p>
          <w:p w:rsidR="006C3456" w:rsidRPr="006C3456" w:rsidRDefault="006C3456" w:rsidP="006C3456">
            <w:pPr>
              <w:pStyle w:val="ListParagraph"/>
              <w:numPr>
                <w:ilvl w:val="0"/>
                <w:numId w:val="7"/>
              </w:numPr>
              <w:rPr>
                <w:rFonts w:ascii="Arial" w:hAnsi="Arial" w:cs="Arial"/>
              </w:rPr>
            </w:pPr>
            <w:proofErr w:type="spellStart"/>
            <w:r w:rsidRPr="006C3456">
              <w:rPr>
                <w:rFonts w:ascii="Arial" w:hAnsi="Arial" w:cs="Arial"/>
              </w:rPr>
              <w:t>Bậc</w:t>
            </w:r>
            <w:proofErr w:type="spellEnd"/>
            <w:r w:rsidRPr="006C3456">
              <w:rPr>
                <w:rFonts w:ascii="Arial" w:hAnsi="Arial" w:cs="Arial"/>
              </w:rPr>
              <w:t xml:space="preserve"> </w:t>
            </w:r>
            <w:proofErr w:type="spellStart"/>
            <w:r w:rsidRPr="006C3456">
              <w:rPr>
                <w:rFonts w:ascii="Arial" w:hAnsi="Arial" w:cs="Arial"/>
              </w:rPr>
              <w:t>tiền</w:t>
            </w:r>
            <w:proofErr w:type="spellEnd"/>
            <w:r w:rsidRPr="006C3456">
              <w:rPr>
                <w:rFonts w:ascii="Arial" w:hAnsi="Arial" w:cs="Arial"/>
              </w:rPr>
              <w:t xml:space="preserve"> </w:t>
            </w:r>
            <w:proofErr w:type="spellStart"/>
            <w:r w:rsidRPr="006C3456">
              <w:rPr>
                <w:rFonts w:ascii="Arial" w:hAnsi="Arial" w:cs="Arial"/>
              </w:rPr>
              <w:t>bối</w:t>
            </w:r>
            <w:proofErr w:type="spellEnd"/>
            <w:r w:rsidRPr="006C3456">
              <w:rPr>
                <w:rFonts w:ascii="Arial" w:hAnsi="Arial" w:cs="Arial"/>
              </w:rPr>
              <w:t xml:space="preserve"> (</w:t>
            </w:r>
            <w:proofErr w:type="spellStart"/>
            <w:r w:rsidRPr="006C3456">
              <w:rPr>
                <w:rFonts w:ascii="Arial" w:hAnsi="Arial" w:cs="Arial"/>
              </w:rPr>
              <w:t>ví</w:t>
            </w:r>
            <w:proofErr w:type="spellEnd"/>
            <w:r w:rsidRPr="006C3456">
              <w:rPr>
                <w:rFonts w:ascii="Arial" w:hAnsi="Arial" w:cs="Arial"/>
              </w:rPr>
              <w:t xml:space="preserve"> </w:t>
            </w:r>
            <w:proofErr w:type="spellStart"/>
            <w:r w:rsidRPr="006C3456">
              <w:rPr>
                <w:rFonts w:ascii="Arial" w:hAnsi="Arial" w:cs="Arial"/>
              </w:rPr>
              <w:t>dụ</w:t>
            </w:r>
            <w:proofErr w:type="spellEnd"/>
            <w:r w:rsidRPr="006C3456">
              <w:rPr>
                <w:rFonts w:ascii="Arial" w:hAnsi="Arial" w:cs="Arial"/>
              </w:rPr>
              <w:t xml:space="preserve">: cha </w:t>
            </w:r>
            <w:proofErr w:type="spellStart"/>
            <w:r w:rsidRPr="006C3456">
              <w:rPr>
                <w:rFonts w:ascii="Arial" w:hAnsi="Arial" w:cs="Arial"/>
              </w:rPr>
              <w:t>mẹ</w:t>
            </w:r>
            <w:proofErr w:type="spellEnd"/>
            <w:r w:rsidRPr="006C3456">
              <w:rPr>
                <w:rFonts w:ascii="Arial" w:hAnsi="Arial" w:cs="Arial"/>
              </w:rPr>
              <w:t xml:space="preserve">, </w:t>
            </w:r>
            <w:proofErr w:type="spellStart"/>
            <w:r w:rsidRPr="006C3456">
              <w:rPr>
                <w:rFonts w:ascii="Arial" w:hAnsi="Arial" w:cs="Arial"/>
              </w:rPr>
              <w:t>ông</w:t>
            </w:r>
            <w:proofErr w:type="spellEnd"/>
            <w:r w:rsidRPr="006C3456">
              <w:rPr>
                <w:rFonts w:ascii="Arial" w:hAnsi="Arial" w:cs="Arial"/>
              </w:rPr>
              <w:t xml:space="preserve"> </w:t>
            </w:r>
            <w:proofErr w:type="spellStart"/>
            <w:r w:rsidRPr="006C3456">
              <w:rPr>
                <w:rFonts w:ascii="Arial" w:hAnsi="Arial" w:cs="Arial"/>
              </w:rPr>
              <w:t>bà</w:t>
            </w:r>
            <w:proofErr w:type="spellEnd"/>
            <w:r w:rsidRPr="006C3456">
              <w:rPr>
                <w:rFonts w:ascii="Arial" w:hAnsi="Arial" w:cs="Arial"/>
              </w:rPr>
              <w:t>)</w:t>
            </w:r>
          </w:p>
          <w:p w:rsidR="006C3456" w:rsidRPr="006C3456" w:rsidRDefault="006C3456" w:rsidP="006C3456">
            <w:pPr>
              <w:pStyle w:val="ListParagraph"/>
              <w:numPr>
                <w:ilvl w:val="0"/>
                <w:numId w:val="7"/>
              </w:numPr>
              <w:rPr>
                <w:rFonts w:ascii="Arial" w:hAnsi="Arial" w:cs="Arial"/>
              </w:rPr>
            </w:pPr>
            <w:proofErr w:type="spellStart"/>
            <w:r w:rsidRPr="006C3456">
              <w:rPr>
                <w:rFonts w:ascii="Arial" w:hAnsi="Arial" w:cs="Arial"/>
              </w:rPr>
              <w:t>Hậu</w:t>
            </w:r>
            <w:proofErr w:type="spellEnd"/>
            <w:r w:rsidRPr="006C3456">
              <w:rPr>
                <w:rFonts w:ascii="Arial" w:hAnsi="Arial" w:cs="Arial"/>
              </w:rPr>
              <w:t xml:space="preserve"> </w:t>
            </w:r>
            <w:proofErr w:type="spellStart"/>
            <w:r w:rsidRPr="006C3456">
              <w:rPr>
                <w:rFonts w:ascii="Arial" w:hAnsi="Arial" w:cs="Arial"/>
              </w:rPr>
              <w:t>duệ</w:t>
            </w:r>
            <w:proofErr w:type="spellEnd"/>
            <w:r w:rsidRPr="006C3456">
              <w:rPr>
                <w:rFonts w:ascii="Arial" w:hAnsi="Arial" w:cs="Arial"/>
              </w:rPr>
              <w:t xml:space="preserve"> (</w:t>
            </w:r>
            <w:proofErr w:type="spellStart"/>
            <w:r w:rsidRPr="006C3456">
              <w:rPr>
                <w:rFonts w:ascii="Arial" w:hAnsi="Arial" w:cs="Arial"/>
              </w:rPr>
              <w:t>ví</w:t>
            </w:r>
            <w:proofErr w:type="spellEnd"/>
            <w:r w:rsidRPr="006C3456">
              <w:rPr>
                <w:rFonts w:ascii="Arial" w:hAnsi="Arial" w:cs="Arial"/>
              </w:rPr>
              <w:t xml:space="preserve"> </w:t>
            </w:r>
            <w:proofErr w:type="spellStart"/>
            <w:r w:rsidRPr="006C3456">
              <w:rPr>
                <w:rFonts w:ascii="Arial" w:hAnsi="Arial" w:cs="Arial"/>
              </w:rPr>
              <w:t>dụ</w:t>
            </w:r>
            <w:proofErr w:type="spellEnd"/>
            <w:r w:rsidRPr="006C3456">
              <w:rPr>
                <w:rFonts w:ascii="Arial" w:hAnsi="Arial" w:cs="Arial"/>
              </w:rPr>
              <w:t xml:space="preserve">: con, </w:t>
            </w:r>
            <w:proofErr w:type="spellStart"/>
            <w:r w:rsidRPr="006C3456">
              <w:rPr>
                <w:rFonts w:ascii="Arial" w:hAnsi="Arial" w:cs="Arial"/>
              </w:rPr>
              <w:t>cháu</w:t>
            </w:r>
            <w:proofErr w:type="spellEnd"/>
            <w:r w:rsidRPr="006C3456">
              <w:rPr>
                <w:rFonts w:ascii="Arial" w:hAnsi="Arial" w:cs="Arial"/>
              </w:rPr>
              <w:t>)</w:t>
            </w:r>
          </w:p>
          <w:p w:rsidR="006C3456" w:rsidRPr="006C3456" w:rsidRDefault="006C3456" w:rsidP="006C3456">
            <w:pPr>
              <w:pStyle w:val="ListParagraph"/>
              <w:numPr>
                <w:ilvl w:val="0"/>
                <w:numId w:val="7"/>
              </w:numPr>
              <w:rPr>
                <w:rFonts w:ascii="Arial" w:hAnsi="Arial" w:cs="Arial"/>
              </w:rPr>
            </w:pPr>
            <w:proofErr w:type="spellStart"/>
            <w:r w:rsidRPr="006C3456">
              <w:rPr>
                <w:rFonts w:ascii="Arial" w:hAnsi="Arial" w:cs="Arial"/>
              </w:rPr>
              <w:t>Anh</w:t>
            </w:r>
            <w:proofErr w:type="spellEnd"/>
            <w:r w:rsidRPr="006C3456">
              <w:rPr>
                <w:rFonts w:ascii="Arial" w:hAnsi="Arial" w:cs="Arial"/>
              </w:rPr>
              <w:t xml:space="preserve"> </w:t>
            </w:r>
            <w:proofErr w:type="spellStart"/>
            <w:r w:rsidRPr="006C3456">
              <w:rPr>
                <w:rFonts w:ascii="Arial" w:hAnsi="Arial" w:cs="Arial"/>
              </w:rPr>
              <w:t>chị</w:t>
            </w:r>
            <w:proofErr w:type="spellEnd"/>
            <w:r w:rsidRPr="006C3456">
              <w:rPr>
                <w:rFonts w:ascii="Arial" w:hAnsi="Arial" w:cs="Arial"/>
              </w:rPr>
              <w:t xml:space="preserve"> </w:t>
            </w:r>
            <w:proofErr w:type="spellStart"/>
            <w:r w:rsidRPr="006C3456">
              <w:rPr>
                <w:rFonts w:ascii="Arial" w:hAnsi="Arial" w:cs="Arial"/>
              </w:rPr>
              <w:t>em</w:t>
            </w:r>
            <w:proofErr w:type="spellEnd"/>
            <w:r w:rsidRPr="006C3456">
              <w:rPr>
                <w:rFonts w:ascii="Arial" w:hAnsi="Arial" w:cs="Arial"/>
              </w:rPr>
              <w:t xml:space="preserve"> </w:t>
            </w:r>
            <w:proofErr w:type="spellStart"/>
            <w:r w:rsidRPr="006C3456">
              <w:rPr>
                <w:rFonts w:ascii="Arial" w:hAnsi="Arial" w:cs="Arial"/>
              </w:rPr>
              <w:t>cùng</w:t>
            </w:r>
            <w:proofErr w:type="spellEnd"/>
            <w:r w:rsidRPr="006C3456">
              <w:rPr>
                <w:rFonts w:ascii="Arial" w:hAnsi="Arial" w:cs="Arial"/>
              </w:rPr>
              <w:t xml:space="preserve"> cha </w:t>
            </w:r>
            <w:proofErr w:type="spellStart"/>
            <w:r w:rsidRPr="006C3456">
              <w:rPr>
                <w:rFonts w:ascii="Arial" w:hAnsi="Arial" w:cs="Arial"/>
              </w:rPr>
              <w:t>cùng</w:t>
            </w:r>
            <w:proofErr w:type="spellEnd"/>
            <w:r w:rsidRPr="006C3456">
              <w:rPr>
                <w:rFonts w:ascii="Arial" w:hAnsi="Arial" w:cs="Arial"/>
              </w:rPr>
              <w:t xml:space="preserve"> </w:t>
            </w:r>
            <w:proofErr w:type="spellStart"/>
            <w:r w:rsidRPr="006C3456">
              <w:rPr>
                <w:rFonts w:ascii="Arial" w:hAnsi="Arial" w:cs="Arial"/>
              </w:rPr>
              <w:t>mẹ</w:t>
            </w:r>
            <w:proofErr w:type="spellEnd"/>
            <w:r w:rsidRPr="006C3456">
              <w:rPr>
                <w:rFonts w:ascii="Arial" w:hAnsi="Arial" w:cs="Arial"/>
              </w:rPr>
              <w:t xml:space="preserve"> </w:t>
            </w:r>
            <w:proofErr w:type="spellStart"/>
            <w:r w:rsidRPr="006C3456">
              <w:rPr>
                <w:rFonts w:ascii="Arial" w:hAnsi="Arial" w:cs="Arial"/>
              </w:rPr>
              <w:t>hoặc</w:t>
            </w:r>
            <w:proofErr w:type="spellEnd"/>
            <w:r w:rsidRPr="006C3456">
              <w:rPr>
                <w:rFonts w:ascii="Arial" w:hAnsi="Arial" w:cs="Arial"/>
              </w:rPr>
              <w:t xml:space="preserve"> </w:t>
            </w:r>
            <w:proofErr w:type="spellStart"/>
            <w:r w:rsidRPr="006C3456">
              <w:rPr>
                <w:rFonts w:ascii="Arial" w:hAnsi="Arial" w:cs="Arial"/>
              </w:rPr>
              <w:t>anh</w:t>
            </w:r>
            <w:proofErr w:type="spellEnd"/>
            <w:r w:rsidRPr="006C3456">
              <w:rPr>
                <w:rFonts w:ascii="Arial" w:hAnsi="Arial" w:cs="Arial"/>
              </w:rPr>
              <w:t xml:space="preserve"> </w:t>
            </w:r>
            <w:proofErr w:type="spellStart"/>
            <w:r w:rsidRPr="006C3456">
              <w:rPr>
                <w:rFonts w:ascii="Arial" w:hAnsi="Arial" w:cs="Arial"/>
              </w:rPr>
              <w:t>chị</w:t>
            </w:r>
            <w:proofErr w:type="spellEnd"/>
            <w:r w:rsidRPr="006C3456">
              <w:rPr>
                <w:rFonts w:ascii="Arial" w:hAnsi="Arial" w:cs="Arial"/>
              </w:rPr>
              <w:t xml:space="preserve"> </w:t>
            </w:r>
            <w:proofErr w:type="spellStart"/>
            <w:r w:rsidRPr="006C3456">
              <w:rPr>
                <w:rFonts w:ascii="Arial" w:hAnsi="Arial" w:cs="Arial"/>
              </w:rPr>
              <w:t>em</w:t>
            </w:r>
            <w:proofErr w:type="spellEnd"/>
            <w:r w:rsidRPr="006C3456">
              <w:rPr>
                <w:rFonts w:ascii="Arial" w:hAnsi="Arial" w:cs="Arial"/>
              </w:rPr>
              <w:t xml:space="preserve"> </w:t>
            </w:r>
            <w:proofErr w:type="spellStart"/>
            <w:r w:rsidRPr="006C3456">
              <w:rPr>
                <w:rFonts w:ascii="Arial" w:hAnsi="Arial" w:cs="Arial"/>
              </w:rPr>
              <w:t>cùng</w:t>
            </w:r>
            <w:proofErr w:type="spellEnd"/>
            <w:r w:rsidRPr="006C3456">
              <w:rPr>
                <w:rFonts w:ascii="Arial" w:hAnsi="Arial" w:cs="Arial"/>
              </w:rPr>
              <w:t xml:space="preserve"> cha </w:t>
            </w:r>
            <w:proofErr w:type="spellStart"/>
            <w:r w:rsidRPr="006C3456">
              <w:rPr>
                <w:rFonts w:ascii="Arial" w:hAnsi="Arial" w:cs="Arial"/>
              </w:rPr>
              <w:t>khác</w:t>
            </w:r>
            <w:proofErr w:type="spellEnd"/>
            <w:r w:rsidRPr="006C3456">
              <w:rPr>
                <w:rFonts w:ascii="Arial" w:hAnsi="Arial" w:cs="Arial"/>
              </w:rPr>
              <w:t xml:space="preserve"> </w:t>
            </w:r>
            <w:proofErr w:type="spellStart"/>
            <w:r w:rsidRPr="006C3456">
              <w:rPr>
                <w:rFonts w:ascii="Arial" w:hAnsi="Arial" w:cs="Arial"/>
              </w:rPr>
              <w:t>mẹ</w:t>
            </w:r>
            <w:proofErr w:type="spellEnd"/>
            <w:r w:rsidRPr="006C3456">
              <w:rPr>
                <w:rFonts w:ascii="Arial" w:hAnsi="Arial" w:cs="Arial"/>
              </w:rPr>
              <w:t xml:space="preserve"> </w:t>
            </w:r>
            <w:proofErr w:type="spellStart"/>
            <w:r w:rsidRPr="006C3456">
              <w:rPr>
                <w:rFonts w:ascii="Arial" w:hAnsi="Arial" w:cs="Arial"/>
              </w:rPr>
              <w:t>hoặc</w:t>
            </w:r>
            <w:proofErr w:type="spellEnd"/>
            <w:r w:rsidRPr="006C3456">
              <w:rPr>
                <w:rFonts w:ascii="Arial" w:hAnsi="Arial" w:cs="Arial"/>
              </w:rPr>
              <w:t xml:space="preserve"> </w:t>
            </w:r>
            <w:proofErr w:type="spellStart"/>
            <w:r w:rsidRPr="006C3456">
              <w:rPr>
                <w:rFonts w:ascii="Arial" w:hAnsi="Arial" w:cs="Arial"/>
              </w:rPr>
              <w:t>cùng</w:t>
            </w:r>
            <w:proofErr w:type="spellEnd"/>
            <w:r w:rsidRPr="006C3456">
              <w:rPr>
                <w:rFonts w:ascii="Arial" w:hAnsi="Arial" w:cs="Arial"/>
              </w:rPr>
              <w:t xml:space="preserve"> </w:t>
            </w:r>
            <w:proofErr w:type="spellStart"/>
            <w:r w:rsidRPr="006C3456">
              <w:rPr>
                <w:rFonts w:ascii="Arial" w:hAnsi="Arial" w:cs="Arial"/>
              </w:rPr>
              <w:t>mẹ</w:t>
            </w:r>
            <w:proofErr w:type="spellEnd"/>
            <w:r w:rsidRPr="006C3456">
              <w:rPr>
                <w:rFonts w:ascii="Arial" w:hAnsi="Arial" w:cs="Arial"/>
              </w:rPr>
              <w:t xml:space="preserve"> </w:t>
            </w:r>
            <w:proofErr w:type="spellStart"/>
            <w:r w:rsidRPr="006C3456">
              <w:rPr>
                <w:rFonts w:ascii="Arial" w:hAnsi="Arial" w:cs="Arial"/>
              </w:rPr>
              <w:t>khác</w:t>
            </w:r>
            <w:proofErr w:type="spellEnd"/>
            <w:r w:rsidRPr="006C3456">
              <w:rPr>
                <w:rFonts w:ascii="Arial" w:hAnsi="Arial" w:cs="Arial"/>
              </w:rPr>
              <w:t xml:space="preserve"> cha.</w:t>
            </w:r>
          </w:p>
          <w:p w:rsidR="006C3456" w:rsidRPr="006C3456" w:rsidRDefault="006C3456" w:rsidP="006C3456">
            <w:pPr>
              <w:pStyle w:val="ListParagraph"/>
              <w:numPr>
                <w:ilvl w:val="0"/>
                <w:numId w:val="7"/>
              </w:numPr>
              <w:rPr>
                <w:rFonts w:ascii="Arial" w:hAnsi="Arial" w:cs="Arial"/>
              </w:rPr>
            </w:pPr>
            <w:proofErr w:type="spellStart"/>
            <w:r w:rsidRPr="006C3456">
              <w:rPr>
                <w:rFonts w:ascii="Arial" w:hAnsi="Arial" w:cs="Arial"/>
              </w:rPr>
              <w:t>Chú</w:t>
            </w:r>
            <w:proofErr w:type="spellEnd"/>
            <w:r w:rsidRPr="006C3456">
              <w:rPr>
                <w:rFonts w:ascii="Arial" w:hAnsi="Arial" w:cs="Arial"/>
              </w:rPr>
              <w:t xml:space="preserve">, </w:t>
            </w:r>
            <w:proofErr w:type="spellStart"/>
            <w:r w:rsidRPr="006C3456">
              <w:rPr>
                <w:rFonts w:ascii="Arial" w:hAnsi="Arial" w:cs="Arial"/>
              </w:rPr>
              <w:t>dì</w:t>
            </w:r>
            <w:proofErr w:type="spellEnd"/>
            <w:r w:rsidRPr="006C3456">
              <w:rPr>
                <w:rFonts w:ascii="Arial" w:hAnsi="Arial" w:cs="Arial"/>
              </w:rPr>
              <w:t xml:space="preserve">, </w:t>
            </w:r>
            <w:proofErr w:type="spellStart"/>
            <w:r w:rsidRPr="006C3456">
              <w:rPr>
                <w:rFonts w:ascii="Arial" w:hAnsi="Arial" w:cs="Arial"/>
              </w:rPr>
              <w:t>cháu</w:t>
            </w:r>
            <w:proofErr w:type="spellEnd"/>
            <w:r w:rsidRPr="006C3456">
              <w:rPr>
                <w:rFonts w:ascii="Arial" w:hAnsi="Arial" w:cs="Arial"/>
              </w:rPr>
              <w:t xml:space="preserve"> </w:t>
            </w:r>
            <w:proofErr w:type="spellStart"/>
            <w:r w:rsidRPr="006C3456">
              <w:rPr>
                <w:rFonts w:ascii="Arial" w:hAnsi="Arial" w:cs="Arial"/>
              </w:rPr>
              <w:t>trai</w:t>
            </w:r>
            <w:proofErr w:type="spellEnd"/>
            <w:r w:rsidRPr="006C3456">
              <w:rPr>
                <w:rFonts w:ascii="Arial" w:hAnsi="Arial" w:cs="Arial"/>
              </w:rPr>
              <w:t xml:space="preserve"> </w:t>
            </w:r>
            <w:proofErr w:type="spellStart"/>
            <w:r w:rsidRPr="006C3456">
              <w:rPr>
                <w:rFonts w:ascii="Arial" w:hAnsi="Arial" w:cs="Arial"/>
              </w:rPr>
              <w:t>hoặc</w:t>
            </w:r>
            <w:proofErr w:type="spellEnd"/>
            <w:r w:rsidRPr="006C3456">
              <w:rPr>
                <w:rFonts w:ascii="Arial" w:hAnsi="Arial" w:cs="Arial"/>
              </w:rPr>
              <w:t xml:space="preserve"> </w:t>
            </w:r>
            <w:proofErr w:type="spellStart"/>
            <w:r w:rsidRPr="006C3456">
              <w:rPr>
                <w:rFonts w:ascii="Arial" w:hAnsi="Arial" w:cs="Arial"/>
              </w:rPr>
              <w:t>cháu</w:t>
            </w:r>
            <w:proofErr w:type="spellEnd"/>
            <w:r w:rsidRPr="006C3456">
              <w:rPr>
                <w:rFonts w:ascii="Arial" w:hAnsi="Arial" w:cs="Arial"/>
              </w:rPr>
              <w:t xml:space="preserve"> </w:t>
            </w:r>
            <w:proofErr w:type="spellStart"/>
            <w:r w:rsidRPr="006C3456">
              <w:rPr>
                <w:rFonts w:ascii="Arial" w:hAnsi="Arial" w:cs="Arial"/>
              </w:rPr>
              <w:t>gái</w:t>
            </w:r>
            <w:proofErr w:type="spellEnd"/>
            <w:r w:rsidRPr="006C3456">
              <w:rPr>
                <w:rFonts w:ascii="Arial" w:hAnsi="Arial" w:cs="Arial"/>
              </w:rPr>
              <w:t xml:space="preserve"> </w:t>
            </w:r>
            <w:proofErr w:type="spellStart"/>
            <w:r w:rsidRPr="006C3456">
              <w:rPr>
                <w:rFonts w:ascii="Arial" w:hAnsi="Arial" w:cs="Arial"/>
              </w:rPr>
              <w:t>cùng</w:t>
            </w:r>
            <w:proofErr w:type="spellEnd"/>
            <w:r w:rsidRPr="006C3456">
              <w:rPr>
                <w:rFonts w:ascii="Arial" w:hAnsi="Arial" w:cs="Arial"/>
              </w:rPr>
              <w:t xml:space="preserve"> </w:t>
            </w:r>
            <w:proofErr w:type="spellStart"/>
            <w:r w:rsidRPr="006C3456">
              <w:rPr>
                <w:rFonts w:ascii="Arial" w:hAnsi="Arial" w:cs="Arial"/>
              </w:rPr>
              <w:t>huyết</w:t>
            </w:r>
            <w:proofErr w:type="spellEnd"/>
            <w:r w:rsidRPr="006C3456">
              <w:rPr>
                <w:rFonts w:ascii="Arial" w:hAnsi="Arial" w:cs="Arial"/>
              </w:rPr>
              <w:t xml:space="preserve"> </w:t>
            </w:r>
            <w:proofErr w:type="spellStart"/>
            <w:r w:rsidRPr="006C3456">
              <w:rPr>
                <w:rFonts w:ascii="Arial" w:hAnsi="Arial" w:cs="Arial"/>
              </w:rPr>
              <w:t>thống</w:t>
            </w:r>
            <w:proofErr w:type="spellEnd"/>
            <w:r w:rsidRPr="006C3456">
              <w:rPr>
                <w:rFonts w:ascii="Arial" w:hAnsi="Arial" w:cs="Arial"/>
              </w:rPr>
              <w:t xml:space="preserve"> </w:t>
            </w:r>
            <w:proofErr w:type="spellStart"/>
            <w:r w:rsidRPr="006C3456">
              <w:rPr>
                <w:rFonts w:ascii="Arial" w:hAnsi="Arial" w:cs="Arial"/>
              </w:rPr>
              <w:t>trực</w:t>
            </w:r>
            <w:proofErr w:type="spellEnd"/>
            <w:r w:rsidRPr="006C3456">
              <w:rPr>
                <w:rFonts w:ascii="Arial" w:hAnsi="Arial" w:cs="Arial"/>
              </w:rPr>
              <w:t xml:space="preserve"> </w:t>
            </w:r>
            <w:proofErr w:type="spellStart"/>
            <w:r w:rsidRPr="006C3456">
              <w:rPr>
                <w:rFonts w:ascii="Arial" w:hAnsi="Arial" w:cs="Arial"/>
              </w:rPr>
              <w:t>hệ</w:t>
            </w:r>
            <w:proofErr w:type="spellEnd"/>
          </w:p>
          <w:p w:rsidR="006C3456" w:rsidRPr="006C3456" w:rsidRDefault="006C3456" w:rsidP="006C3456">
            <w:pPr>
              <w:rPr>
                <w:rFonts w:ascii="Arial" w:hAnsi="Arial" w:cs="Arial"/>
                <w:sz w:val="24"/>
                <w:szCs w:val="24"/>
              </w:rPr>
            </w:pPr>
          </w:p>
          <w:p w:rsidR="006C3456" w:rsidRPr="006C3456" w:rsidRDefault="006C3456" w:rsidP="006C3456">
            <w:pPr>
              <w:rPr>
                <w:rFonts w:ascii="Arial" w:hAnsi="Arial" w:cs="Arial"/>
                <w:sz w:val="24"/>
                <w:szCs w:val="24"/>
              </w:rPr>
            </w:pPr>
            <w:proofErr w:type="spellStart"/>
            <w:r w:rsidRPr="006C3456">
              <w:rPr>
                <w:rFonts w:ascii="Arial" w:hAnsi="Arial" w:cs="Arial"/>
                <w:sz w:val="24"/>
                <w:szCs w:val="24"/>
              </w:rPr>
              <w:t>Việc</w:t>
            </w:r>
            <w:proofErr w:type="spellEnd"/>
            <w:r w:rsidRPr="006C3456">
              <w:rPr>
                <w:rFonts w:ascii="Arial" w:hAnsi="Arial" w:cs="Arial"/>
                <w:sz w:val="24"/>
                <w:szCs w:val="24"/>
              </w:rPr>
              <w:t xml:space="preserve"> </w:t>
            </w:r>
            <w:proofErr w:type="spellStart"/>
            <w:r w:rsidRPr="006C3456">
              <w:rPr>
                <w:rFonts w:ascii="Arial" w:hAnsi="Arial" w:cs="Arial"/>
                <w:sz w:val="24"/>
                <w:szCs w:val="24"/>
              </w:rPr>
              <w:t>phát</w:t>
            </w:r>
            <w:proofErr w:type="spellEnd"/>
            <w:r w:rsidRPr="006C3456">
              <w:rPr>
                <w:rFonts w:ascii="Arial" w:hAnsi="Arial" w:cs="Arial"/>
                <w:sz w:val="24"/>
                <w:szCs w:val="24"/>
              </w:rPr>
              <w:t xml:space="preserve"> </w:t>
            </w:r>
            <w:proofErr w:type="spellStart"/>
            <w:r w:rsidRPr="006C3456">
              <w:rPr>
                <w:rFonts w:ascii="Arial" w:hAnsi="Arial" w:cs="Arial"/>
                <w:sz w:val="24"/>
                <w:szCs w:val="24"/>
              </w:rPr>
              <w:t>tán</w:t>
            </w:r>
            <w:proofErr w:type="spellEnd"/>
            <w:r w:rsidRPr="006C3456">
              <w:rPr>
                <w:rFonts w:ascii="Arial" w:hAnsi="Arial" w:cs="Arial"/>
                <w:sz w:val="24"/>
                <w:szCs w:val="24"/>
              </w:rPr>
              <w:t xml:space="preserve"> </w:t>
            </w:r>
            <w:proofErr w:type="spellStart"/>
            <w:r w:rsidRPr="006C3456">
              <w:rPr>
                <w:rFonts w:ascii="Arial" w:hAnsi="Arial" w:cs="Arial"/>
                <w:sz w:val="24"/>
                <w:szCs w:val="24"/>
              </w:rPr>
              <w:t>hình</w:t>
            </w:r>
            <w:proofErr w:type="spellEnd"/>
            <w:r w:rsidRPr="006C3456">
              <w:rPr>
                <w:rFonts w:ascii="Arial" w:hAnsi="Arial" w:cs="Arial"/>
                <w:sz w:val="24"/>
                <w:szCs w:val="24"/>
              </w:rPr>
              <w:t xml:space="preserve"> </w:t>
            </w:r>
            <w:proofErr w:type="spellStart"/>
            <w:r w:rsidRPr="006C3456">
              <w:rPr>
                <w:rFonts w:ascii="Arial" w:hAnsi="Arial" w:cs="Arial"/>
                <w:sz w:val="24"/>
                <w:szCs w:val="24"/>
              </w:rPr>
              <w:t>ảnh</w:t>
            </w:r>
            <w:proofErr w:type="spellEnd"/>
            <w:r w:rsidRPr="006C3456">
              <w:rPr>
                <w:rFonts w:ascii="Arial" w:hAnsi="Arial" w:cs="Arial"/>
                <w:sz w:val="24"/>
                <w:szCs w:val="24"/>
              </w:rPr>
              <w:t xml:space="preserve"> </w:t>
            </w:r>
            <w:proofErr w:type="spellStart"/>
            <w:r w:rsidRPr="006C3456">
              <w:rPr>
                <w:rFonts w:ascii="Arial" w:hAnsi="Arial" w:cs="Arial"/>
                <w:sz w:val="24"/>
                <w:szCs w:val="24"/>
              </w:rPr>
              <w:t>hoặc</w:t>
            </w:r>
            <w:proofErr w:type="spellEnd"/>
            <w:r w:rsidRPr="006C3456">
              <w:rPr>
                <w:rFonts w:ascii="Arial" w:hAnsi="Arial" w:cs="Arial"/>
                <w:sz w:val="24"/>
                <w:szCs w:val="24"/>
              </w:rPr>
              <w:t xml:space="preserve"> video </w:t>
            </w:r>
            <w:proofErr w:type="spellStart"/>
            <w:r w:rsidRPr="006C3456">
              <w:rPr>
                <w:rFonts w:ascii="Arial" w:hAnsi="Arial" w:cs="Arial"/>
                <w:sz w:val="24"/>
                <w:szCs w:val="24"/>
              </w:rPr>
              <w:t>bán</w:t>
            </w:r>
            <w:proofErr w:type="spellEnd"/>
            <w:r w:rsidRPr="006C3456">
              <w:rPr>
                <w:rFonts w:ascii="Arial" w:hAnsi="Arial" w:cs="Arial"/>
                <w:sz w:val="24"/>
                <w:szCs w:val="24"/>
              </w:rPr>
              <w:t xml:space="preserve"> </w:t>
            </w:r>
            <w:proofErr w:type="spellStart"/>
            <w:r w:rsidRPr="006C3456">
              <w:rPr>
                <w:rFonts w:ascii="Arial" w:hAnsi="Arial" w:cs="Arial"/>
                <w:sz w:val="24"/>
                <w:szCs w:val="24"/>
              </w:rPr>
              <w:t>khỏa</w:t>
            </w:r>
            <w:proofErr w:type="spellEnd"/>
            <w:r w:rsidRPr="006C3456">
              <w:rPr>
                <w:rFonts w:ascii="Arial" w:hAnsi="Arial" w:cs="Arial"/>
                <w:sz w:val="24"/>
                <w:szCs w:val="24"/>
              </w:rPr>
              <w:t xml:space="preserve"> </w:t>
            </w:r>
            <w:proofErr w:type="spellStart"/>
            <w:r w:rsidRPr="006C3456">
              <w:rPr>
                <w:rFonts w:ascii="Arial" w:hAnsi="Arial" w:cs="Arial"/>
                <w:sz w:val="24"/>
                <w:szCs w:val="24"/>
              </w:rPr>
              <w:t>thân</w:t>
            </w:r>
            <w:proofErr w:type="spellEnd"/>
            <w:r w:rsidRPr="006C3456">
              <w:rPr>
                <w:rFonts w:ascii="Arial" w:hAnsi="Arial" w:cs="Arial"/>
                <w:sz w:val="24"/>
                <w:szCs w:val="24"/>
              </w:rPr>
              <w:t xml:space="preserve">, </w:t>
            </w:r>
            <w:proofErr w:type="spellStart"/>
            <w:r w:rsidRPr="006C3456">
              <w:rPr>
                <w:rFonts w:ascii="Arial" w:hAnsi="Arial" w:cs="Arial"/>
                <w:sz w:val="24"/>
                <w:szCs w:val="24"/>
              </w:rPr>
              <w:t>khỏa</w:t>
            </w:r>
            <w:proofErr w:type="spellEnd"/>
            <w:r w:rsidRPr="006C3456">
              <w:rPr>
                <w:rFonts w:ascii="Arial" w:hAnsi="Arial" w:cs="Arial"/>
                <w:sz w:val="24"/>
                <w:szCs w:val="24"/>
              </w:rPr>
              <w:t xml:space="preserve"> </w:t>
            </w:r>
            <w:proofErr w:type="spellStart"/>
            <w:r w:rsidRPr="006C3456">
              <w:rPr>
                <w:rFonts w:ascii="Arial" w:hAnsi="Arial" w:cs="Arial"/>
                <w:sz w:val="24"/>
                <w:szCs w:val="24"/>
              </w:rPr>
              <w:t>thân</w:t>
            </w:r>
            <w:proofErr w:type="spellEnd"/>
            <w:r w:rsidRPr="006C3456">
              <w:rPr>
                <w:rFonts w:ascii="Arial" w:hAnsi="Arial" w:cs="Arial"/>
                <w:sz w:val="24"/>
                <w:szCs w:val="24"/>
              </w:rPr>
              <w:t xml:space="preserve">, </w:t>
            </w:r>
            <w:proofErr w:type="spellStart"/>
            <w:r w:rsidRPr="006C3456">
              <w:rPr>
                <w:rFonts w:ascii="Arial" w:hAnsi="Arial" w:cs="Arial"/>
                <w:sz w:val="24"/>
                <w:szCs w:val="24"/>
              </w:rPr>
              <w:t>hoặc</w:t>
            </w:r>
            <w:proofErr w:type="spellEnd"/>
            <w:r w:rsidRPr="006C3456">
              <w:rPr>
                <w:rFonts w:ascii="Arial" w:hAnsi="Arial" w:cs="Arial"/>
                <w:sz w:val="24"/>
                <w:szCs w:val="24"/>
              </w:rPr>
              <w:t xml:space="preserve"> </w:t>
            </w:r>
            <w:proofErr w:type="spellStart"/>
            <w:r w:rsidRPr="006C3456">
              <w:rPr>
                <w:rFonts w:ascii="Arial" w:hAnsi="Arial" w:cs="Arial"/>
                <w:sz w:val="24"/>
                <w:szCs w:val="24"/>
              </w:rPr>
              <w:t>đang</w:t>
            </w:r>
            <w:proofErr w:type="spellEnd"/>
            <w:r w:rsidRPr="006C3456">
              <w:rPr>
                <w:rFonts w:ascii="Arial" w:hAnsi="Arial" w:cs="Arial"/>
                <w:sz w:val="24"/>
                <w:szCs w:val="24"/>
              </w:rPr>
              <w:t xml:space="preserve"> </w:t>
            </w:r>
            <w:proofErr w:type="spellStart"/>
            <w:r w:rsidRPr="006C3456">
              <w:rPr>
                <w:rFonts w:ascii="Arial" w:hAnsi="Arial" w:cs="Arial"/>
                <w:sz w:val="24"/>
                <w:szCs w:val="24"/>
              </w:rPr>
              <w:t>thực</w:t>
            </w:r>
            <w:proofErr w:type="spellEnd"/>
            <w:r w:rsidRPr="006C3456">
              <w:rPr>
                <w:rFonts w:ascii="Arial" w:hAnsi="Arial" w:cs="Arial"/>
                <w:sz w:val="24"/>
                <w:szCs w:val="24"/>
              </w:rPr>
              <w:t xml:space="preserve"> </w:t>
            </w:r>
            <w:proofErr w:type="spellStart"/>
            <w:r w:rsidRPr="006C3456">
              <w:rPr>
                <w:rFonts w:ascii="Arial" w:hAnsi="Arial" w:cs="Arial"/>
                <w:sz w:val="24"/>
                <w:szCs w:val="24"/>
              </w:rPr>
              <w:t>hiện</w:t>
            </w:r>
            <w:proofErr w:type="spellEnd"/>
            <w:r w:rsidRPr="006C3456">
              <w:rPr>
                <w:rFonts w:ascii="Arial" w:hAnsi="Arial" w:cs="Arial"/>
                <w:sz w:val="24"/>
                <w:szCs w:val="24"/>
              </w:rPr>
              <w:t xml:space="preserve"> </w:t>
            </w:r>
            <w:proofErr w:type="spellStart"/>
            <w:r w:rsidRPr="006C3456">
              <w:rPr>
                <w:rFonts w:ascii="Arial" w:hAnsi="Arial" w:cs="Arial"/>
                <w:sz w:val="24"/>
                <w:szCs w:val="24"/>
              </w:rPr>
              <w:t>hành</w:t>
            </w:r>
            <w:proofErr w:type="spellEnd"/>
            <w:r w:rsidRPr="006C3456">
              <w:rPr>
                <w:rFonts w:ascii="Arial" w:hAnsi="Arial" w:cs="Arial"/>
                <w:sz w:val="24"/>
                <w:szCs w:val="24"/>
              </w:rPr>
              <w:t xml:space="preserve"> vi </w:t>
            </w:r>
            <w:proofErr w:type="spellStart"/>
            <w:r w:rsidRPr="006C3456">
              <w:rPr>
                <w:rFonts w:ascii="Arial" w:hAnsi="Arial" w:cs="Arial"/>
                <w:sz w:val="24"/>
                <w:szCs w:val="24"/>
              </w:rPr>
              <w:t>tình</w:t>
            </w:r>
            <w:proofErr w:type="spellEnd"/>
            <w:r w:rsidRPr="006C3456">
              <w:rPr>
                <w:rFonts w:ascii="Arial" w:hAnsi="Arial" w:cs="Arial"/>
                <w:sz w:val="24"/>
                <w:szCs w:val="24"/>
              </w:rPr>
              <w:t xml:space="preserve"> </w:t>
            </w:r>
            <w:proofErr w:type="spellStart"/>
            <w:r w:rsidRPr="006C3456">
              <w:rPr>
                <w:rFonts w:ascii="Arial" w:hAnsi="Arial" w:cs="Arial"/>
                <w:sz w:val="24"/>
                <w:szCs w:val="24"/>
              </w:rPr>
              <w:t>dục</w:t>
            </w:r>
            <w:proofErr w:type="spellEnd"/>
            <w:r w:rsidRPr="006C3456">
              <w:rPr>
                <w:rFonts w:ascii="Arial" w:hAnsi="Arial" w:cs="Arial"/>
                <w:sz w:val="24"/>
                <w:szCs w:val="24"/>
              </w:rPr>
              <w:t xml:space="preserve"> </w:t>
            </w:r>
            <w:proofErr w:type="spellStart"/>
            <w:r w:rsidRPr="006C3456">
              <w:rPr>
                <w:rFonts w:ascii="Arial" w:hAnsi="Arial" w:cs="Arial"/>
                <w:sz w:val="24"/>
                <w:szCs w:val="24"/>
              </w:rPr>
              <w:t>của</w:t>
            </w:r>
            <w:proofErr w:type="spellEnd"/>
            <w:r w:rsidRPr="006C3456">
              <w:rPr>
                <w:rFonts w:ascii="Arial" w:hAnsi="Arial" w:cs="Arial"/>
                <w:sz w:val="24"/>
                <w:szCs w:val="24"/>
              </w:rPr>
              <w:t xml:space="preserve"> </w:t>
            </w:r>
            <w:proofErr w:type="spellStart"/>
            <w:r w:rsidRPr="006C3456">
              <w:rPr>
                <w:rFonts w:ascii="Arial" w:hAnsi="Arial" w:cs="Arial"/>
                <w:sz w:val="24"/>
                <w:szCs w:val="24"/>
              </w:rPr>
              <w:t>một</w:t>
            </w:r>
            <w:proofErr w:type="spellEnd"/>
            <w:r w:rsidRPr="006C3456">
              <w:rPr>
                <w:rFonts w:ascii="Arial" w:hAnsi="Arial" w:cs="Arial"/>
                <w:sz w:val="24"/>
                <w:szCs w:val="24"/>
              </w:rPr>
              <w:t xml:space="preserve"> </w:t>
            </w:r>
            <w:proofErr w:type="spellStart"/>
            <w:r w:rsidRPr="006C3456">
              <w:rPr>
                <w:rFonts w:ascii="Arial" w:hAnsi="Arial" w:cs="Arial"/>
                <w:sz w:val="24"/>
                <w:szCs w:val="24"/>
              </w:rPr>
              <w:t>người</w:t>
            </w:r>
            <w:proofErr w:type="spellEnd"/>
            <w:r w:rsidRPr="006C3456">
              <w:rPr>
                <w:rFonts w:ascii="Arial" w:hAnsi="Arial" w:cs="Arial"/>
                <w:sz w:val="24"/>
                <w:szCs w:val="24"/>
              </w:rPr>
              <w:t xml:space="preserve"> </w:t>
            </w:r>
            <w:proofErr w:type="spellStart"/>
            <w:r w:rsidRPr="006C3456">
              <w:rPr>
                <w:rFonts w:ascii="Arial" w:hAnsi="Arial" w:cs="Arial"/>
                <w:sz w:val="24"/>
                <w:szCs w:val="24"/>
              </w:rPr>
              <w:t>là</w:t>
            </w:r>
            <w:proofErr w:type="spellEnd"/>
            <w:r w:rsidRPr="006C3456">
              <w:rPr>
                <w:rFonts w:ascii="Arial" w:hAnsi="Arial" w:cs="Arial"/>
                <w:sz w:val="24"/>
                <w:szCs w:val="24"/>
              </w:rPr>
              <w:t xml:space="preserve"> </w:t>
            </w:r>
            <w:proofErr w:type="spellStart"/>
            <w:r w:rsidRPr="006C3456">
              <w:rPr>
                <w:rFonts w:ascii="Arial" w:hAnsi="Arial" w:cs="Arial"/>
                <w:sz w:val="24"/>
                <w:szCs w:val="24"/>
              </w:rPr>
              <w:t>bất</w:t>
            </w:r>
            <w:proofErr w:type="spellEnd"/>
            <w:r w:rsidRPr="006C3456">
              <w:rPr>
                <w:rFonts w:ascii="Arial" w:hAnsi="Arial" w:cs="Arial"/>
                <w:sz w:val="24"/>
                <w:szCs w:val="24"/>
              </w:rPr>
              <w:t xml:space="preserve"> </w:t>
            </w:r>
            <w:proofErr w:type="spellStart"/>
            <w:r w:rsidRPr="006C3456">
              <w:rPr>
                <w:rFonts w:ascii="Arial" w:hAnsi="Arial" w:cs="Arial"/>
                <w:sz w:val="24"/>
                <w:szCs w:val="24"/>
              </w:rPr>
              <w:t>hợp</w:t>
            </w:r>
            <w:proofErr w:type="spellEnd"/>
            <w:r w:rsidRPr="006C3456">
              <w:rPr>
                <w:rFonts w:ascii="Arial" w:hAnsi="Arial" w:cs="Arial"/>
                <w:sz w:val="24"/>
                <w:szCs w:val="24"/>
              </w:rPr>
              <w:t xml:space="preserve"> </w:t>
            </w:r>
            <w:proofErr w:type="spellStart"/>
            <w:r w:rsidRPr="006C3456">
              <w:rPr>
                <w:rFonts w:ascii="Arial" w:hAnsi="Arial" w:cs="Arial"/>
                <w:sz w:val="24"/>
                <w:szCs w:val="24"/>
              </w:rPr>
              <w:t>pháp</w:t>
            </w:r>
            <w:proofErr w:type="spellEnd"/>
            <w:r w:rsidRPr="006C3456">
              <w:rPr>
                <w:rFonts w:ascii="Arial" w:hAnsi="Arial" w:cs="Arial"/>
                <w:sz w:val="24"/>
                <w:szCs w:val="24"/>
              </w:rPr>
              <w:t xml:space="preserve"> </w:t>
            </w:r>
            <w:proofErr w:type="spellStart"/>
            <w:r w:rsidRPr="006C3456">
              <w:rPr>
                <w:rFonts w:ascii="Arial" w:hAnsi="Arial" w:cs="Arial"/>
                <w:sz w:val="24"/>
                <w:szCs w:val="24"/>
              </w:rPr>
              <w:t>nếu</w:t>
            </w:r>
            <w:proofErr w:type="spellEnd"/>
            <w:r w:rsidRPr="006C3456">
              <w:rPr>
                <w:rFonts w:ascii="Arial" w:hAnsi="Arial" w:cs="Arial"/>
                <w:sz w:val="24"/>
                <w:szCs w:val="24"/>
              </w:rPr>
              <w:t xml:space="preserve">: </w:t>
            </w:r>
          </w:p>
          <w:p w:rsidR="006C3456" w:rsidRPr="006C3456" w:rsidRDefault="006C3456" w:rsidP="006C3456">
            <w:pPr>
              <w:pStyle w:val="ListParagraph"/>
              <w:numPr>
                <w:ilvl w:val="0"/>
                <w:numId w:val="8"/>
              </w:numPr>
              <w:ind w:left="360"/>
              <w:rPr>
                <w:rFonts w:ascii="Arial" w:hAnsi="Arial" w:cs="Arial"/>
              </w:rPr>
            </w:pPr>
            <w:proofErr w:type="spellStart"/>
            <w:r w:rsidRPr="006C3456">
              <w:rPr>
                <w:rFonts w:ascii="Arial" w:hAnsi="Arial" w:cs="Arial"/>
              </w:rPr>
              <w:t>Hình</w:t>
            </w:r>
            <w:proofErr w:type="spellEnd"/>
            <w:r w:rsidRPr="006C3456">
              <w:rPr>
                <w:rFonts w:ascii="Arial" w:hAnsi="Arial" w:cs="Arial"/>
              </w:rPr>
              <w:t xml:space="preserve"> </w:t>
            </w:r>
            <w:proofErr w:type="spellStart"/>
            <w:r w:rsidRPr="006C3456">
              <w:rPr>
                <w:rFonts w:ascii="Arial" w:hAnsi="Arial" w:cs="Arial"/>
              </w:rPr>
              <w:t>ảnh</w:t>
            </w:r>
            <w:proofErr w:type="spellEnd"/>
            <w:r w:rsidRPr="006C3456">
              <w:rPr>
                <w:rFonts w:ascii="Arial" w:hAnsi="Arial" w:cs="Arial"/>
              </w:rPr>
              <w:t xml:space="preserve"> </w:t>
            </w:r>
            <w:proofErr w:type="spellStart"/>
            <w:r w:rsidRPr="006C3456">
              <w:rPr>
                <w:rFonts w:ascii="Arial" w:hAnsi="Arial" w:cs="Arial"/>
              </w:rPr>
              <w:t>hoặc</w:t>
            </w:r>
            <w:proofErr w:type="spellEnd"/>
            <w:r w:rsidRPr="006C3456">
              <w:rPr>
                <w:rFonts w:ascii="Arial" w:hAnsi="Arial" w:cs="Arial"/>
              </w:rPr>
              <w:t xml:space="preserve"> video </w:t>
            </w:r>
            <w:proofErr w:type="spellStart"/>
            <w:r w:rsidRPr="006C3456">
              <w:rPr>
                <w:rFonts w:ascii="Arial" w:hAnsi="Arial" w:cs="Arial"/>
              </w:rPr>
              <w:t>được</w:t>
            </w:r>
            <w:proofErr w:type="spellEnd"/>
            <w:r w:rsidRPr="006C3456">
              <w:rPr>
                <w:rFonts w:ascii="Arial" w:hAnsi="Arial" w:cs="Arial"/>
              </w:rPr>
              <w:t xml:space="preserve"> </w:t>
            </w:r>
            <w:proofErr w:type="spellStart"/>
            <w:r w:rsidRPr="006C3456">
              <w:rPr>
                <w:rFonts w:ascii="Arial" w:hAnsi="Arial" w:cs="Arial"/>
              </w:rPr>
              <w:t>ghi</w:t>
            </w:r>
            <w:proofErr w:type="spellEnd"/>
            <w:r w:rsidRPr="006C3456">
              <w:rPr>
                <w:rFonts w:ascii="Arial" w:hAnsi="Arial" w:cs="Arial"/>
              </w:rPr>
              <w:t xml:space="preserve"> </w:t>
            </w:r>
            <w:proofErr w:type="spellStart"/>
            <w:r w:rsidRPr="006C3456">
              <w:rPr>
                <w:rFonts w:ascii="Arial" w:hAnsi="Arial" w:cs="Arial"/>
              </w:rPr>
              <w:t>lại</w:t>
            </w:r>
            <w:proofErr w:type="spellEnd"/>
            <w:r w:rsidRPr="006C3456">
              <w:rPr>
                <w:rFonts w:ascii="Arial" w:hAnsi="Arial" w:cs="Arial"/>
              </w:rPr>
              <w:t xml:space="preserve"> </w:t>
            </w:r>
            <w:proofErr w:type="spellStart"/>
            <w:r w:rsidRPr="006C3456">
              <w:rPr>
                <w:rFonts w:ascii="Arial" w:hAnsi="Arial" w:cs="Arial"/>
              </w:rPr>
              <w:t>mà</w:t>
            </w:r>
            <w:proofErr w:type="spellEnd"/>
            <w:r w:rsidRPr="006C3456">
              <w:rPr>
                <w:rFonts w:ascii="Arial" w:hAnsi="Arial" w:cs="Arial"/>
              </w:rPr>
              <w:t xml:space="preserve"> </w:t>
            </w:r>
            <w:proofErr w:type="spellStart"/>
            <w:r w:rsidRPr="006C3456">
              <w:rPr>
                <w:rFonts w:ascii="Arial" w:hAnsi="Arial" w:cs="Arial"/>
              </w:rPr>
              <w:t>không</w:t>
            </w:r>
            <w:proofErr w:type="spellEnd"/>
            <w:r w:rsidRPr="006C3456">
              <w:rPr>
                <w:rFonts w:ascii="Arial" w:hAnsi="Arial" w:cs="Arial"/>
              </w:rPr>
              <w:t xml:space="preserve"> </w:t>
            </w:r>
            <w:proofErr w:type="spellStart"/>
            <w:r w:rsidRPr="006C3456">
              <w:rPr>
                <w:rFonts w:ascii="Arial" w:hAnsi="Arial" w:cs="Arial"/>
              </w:rPr>
              <w:t>có</w:t>
            </w:r>
            <w:proofErr w:type="spellEnd"/>
            <w:r w:rsidRPr="006C3456">
              <w:rPr>
                <w:rFonts w:ascii="Arial" w:hAnsi="Arial" w:cs="Arial"/>
              </w:rPr>
              <w:t xml:space="preserve"> </w:t>
            </w:r>
            <w:proofErr w:type="spellStart"/>
            <w:r w:rsidRPr="006C3456">
              <w:rPr>
                <w:rFonts w:ascii="Arial" w:hAnsi="Arial" w:cs="Arial"/>
              </w:rPr>
              <w:t>sự</w:t>
            </w:r>
            <w:proofErr w:type="spellEnd"/>
            <w:r w:rsidRPr="006C3456">
              <w:rPr>
                <w:rFonts w:ascii="Arial" w:hAnsi="Arial" w:cs="Arial"/>
              </w:rPr>
              <w:t xml:space="preserve"> </w:t>
            </w:r>
            <w:proofErr w:type="spellStart"/>
            <w:r w:rsidRPr="006C3456">
              <w:rPr>
                <w:rFonts w:ascii="Arial" w:hAnsi="Arial" w:cs="Arial"/>
              </w:rPr>
              <w:t>cho</w:t>
            </w:r>
            <w:proofErr w:type="spellEnd"/>
            <w:r w:rsidRPr="006C3456">
              <w:rPr>
                <w:rFonts w:ascii="Arial" w:hAnsi="Arial" w:cs="Arial"/>
              </w:rPr>
              <w:t xml:space="preserve"> </w:t>
            </w:r>
            <w:proofErr w:type="spellStart"/>
            <w:r w:rsidRPr="006C3456">
              <w:rPr>
                <w:rFonts w:ascii="Arial" w:hAnsi="Arial" w:cs="Arial"/>
              </w:rPr>
              <w:t>phép</w:t>
            </w:r>
            <w:proofErr w:type="spellEnd"/>
            <w:r w:rsidRPr="006C3456">
              <w:rPr>
                <w:rFonts w:ascii="Arial" w:hAnsi="Arial" w:cs="Arial"/>
              </w:rPr>
              <w:t xml:space="preserve"> </w:t>
            </w:r>
            <w:proofErr w:type="spellStart"/>
            <w:r w:rsidRPr="006C3456">
              <w:rPr>
                <w:rFonts w:ascii="Arial" w:hAnsi="Arial" w:cs="Arial"/>
              </w:rPr>
              <w:t>của</w:t>
            </w:r>
            <w:proofErr w:type="spellEnd"/>
            <w:r w:rsidRPr="006C3456">
              <w:rPr>
                <w:rFonts w:ascii="Arial" w:hAnsi="Arial" w:cs="Arial"/>
              </w:rPr>
              <w:t xml:space="preserve"> </w:t>
            </w:r>
            <w:proofErr w:type="spellStart"/>
            <w:r w:rsidRPr="006C3456">
              <w:rPr>
                <w:rFonts w:ascii="Arial" w:hAnsi="Arial" w:cs="Arial"/>
              </w:rPr>
              <w:t>người</w:t>
            </w:r>
            <w:proofErr w:type="spellEnd"/>
            <w:r w:rsidRPr="006C3456">
              <w:rPr>
                <w:rFonts w:ascii="Arial" w:hAnsi="Arial" w:cs="Arial"/>
              </w:rPr>
              <w:t xml:space="preserve"> </w:t>
            </w:r>
            <w:proofErr w:type="spellStart"/>
            <w:r w:rsidRPr="006C3456">
              <w:rPr>
                <w:rFonts w:ascii="Arial" w:hAnsi="Arial" w:cs="Arial"/>
              </w:rPr>
              <w:t>đó</w:t>
            </w:r>
            <w:proofErr w:type="spellEnd"/>
            <w:r w:rsidRPr="006C3456">
              <w:rPr>
                <w:rFonts w:ascii="Arial" w:hAnsi="Arial" w:cs="Arial"/>
              </w:rPr>
              <w:t>.</w:t>
            </w:r>
          </w:p>
          <w:p w:rsidR="006C3456" w:rsidRPr="006C3456" w:rsidRDefault="006C3456" w:rsidP="006C3456">
            <w:pPr>
              <w:pStyle w:val="ListParagraph"/>
              <w:numPr>
                <w:ilvl w:val="0"/>
                <w:numId w:val="8"/>
              </w:numPr>
              <w:ind w:left="360"/>
              <w:rPr>
                <w:rFonts w:ascii="Arial" w:hAnsi="Arial" w:cs="Arial"/>
              </w:rPr>
            </w:pPr>
            <w:proofErr w:type="spellStart"/>
            <w:r w:rsidRPr="006C3456">
              <w:rPr>
                <w:rFonts w:ascii="Arial" w:hAnsi="Arial" w:cs="Arial"/>
              </w:rPr>
              <w:t>Người</w:t>
            </w:r>
            <w:proofErr w:type="spellEnd"/>
            <w:r w:rsidRPr="006C3456">
              <w:rPr>
                <w:rFonts w:ascii="Arial" w:hAnsi="Arial" w:cs="Arial"/>
              </w:rPr>
              <w:t xml:space="preserve"> </w:t>
            </w:r>
            <w:proofErr w:type="spellStart"/>
            <w:r w:rsidRPr="006C3456">
              <w:rPr>
                <w:rFonts w:ascii="Arial" w:hAnsi="Arial" w:cs="Arial"/>
              </w:rPr>
              <w:t>đó</w:t>
            </w:r>
            <w:proofErr w:type="spellEnd"/>
            <w:r w:rsidRPr="006C3456">
              <w:rPr>
                <w:rFonts w:ascii="Arial" w:hAnsi="Arial" w:cs="Arial"/>
              </w:rPr>
              <w:t xml:space="preserve"> </w:t>
            </w:r>
            <w:proofErr w:type="spellStart"/>
            <w:r w:rsidRPr="006C3456">
              <w:rPr>
                <w:rFonts w:ascii="Arial" w:hAnsi="Arial" w:cs="Arial"/>
              </w:rPr>
              <w:t>không</w:t>
            </w:r>
            <w:proofErr w:type="spellEnd"/>
            <w:r w:rsidRPr="006C3456">
              <w:rPr>
                <w:rFonts w:ascii="Arial" w:hAnsi="Arial" w:cs="Arial"/>
              </w:rPr>
              <w:t xml:space="preserve"> </w:t>
            </w:r>
            <w:proofErr w:type="spellStart"/>
            <w:r w:rsidRPr="006C3456">
              <w:rPr>
                <w:rFonts w:ascii="Arial" w:hAnsi="Arial" w:cs="Arial"/>
              </w:rPr>
              <w:t>đồng</w:t>
            </w:r>
            <w:proofErr w:type="spellEnd"/>
            <w:r w:rsidRPr="006C3456">
              <w:rPr>
                <w:rFonts w:ascii="Arial" w:hAnsi="Arial" w:cs="Arial"/>
              </w:rPr>
              <w:t xml:space="preserve"> ý </w:t>
            </w:r>
            <w:proofErr w:type="spellStart"/>
            <w:r w:rsidRPr="006C3456">
              <w:rPr>
                <w:rFonts w:ascii="Arial" w:hAnsi="Arial" w:cs="Arial"/>
              </w:rPr>
              <w:t>với</w:t>
            </w:r>
            <w:proofErr w:type="spellEnd"/>
            <w:r w:rsidRPr="006C3456">
              <w:rPr>
                <w:rFonts w:ascii="Arial" w:hAnsi="Arial" w:cs="Arial"/>
              </w:rPr>
              <w:t xml:space="preserve"> </w:t>
            </w:r>
            <w:proofErr w:type="spellStart"/>
            <w:r w:rsidRPr="006C3456">
              <w:rPr>
                <w:rFonts w:ascii="Arial" w:hAnsi="Arial" w:cs="Arial"/>
              </w:rPr>
              <w:t>việc</w:t>
            </w:r>
            <w:proofErr w:type="spellEnd"/>
            <w:r w:rsidRPr="006C3456">
              <w:rPr>
                <w:rFonts w:ascii="Arial" w:hAnsi="Arial" w:cs="Arial"/>
              </w:rPr>
              <w:t xml:space="preserve"> </w:t>
            </w:r>
            <w:proofErr w:type="spellStart"/>
            <w:r w:rsidRPr="006C3456">
              <w:rPr>
                <w:rFonts w:ascii="Arial" w:hAnsi="Arial" w:cs="Arial"/>
              </w:rPr>
              <w:t>phát</w:t>
            </w:r>
            <w:proofErr w:type="spellEnd"/>
            <w:r w:rsidRPr="006C3456">
              <w:rPr>
                <w:rFonts w:ascii="Arial" w:hAnsi="Arial" w:cs="Arial"/>
              </w:rPr>
              <w:t xml:space="preserve"> </w:t>
            </w:r>
            <w:proofErr w:type="spellStart"/>
            <w:r w:rsidRPr="006C3456">
              <w:rPr>
                <w:rFonts w:ascii="Arial" w:hAnsi="Arial" w:cs="Arial"/>
              </w:rPr>
              <w:t>tán</w:t>
            </w:r>
            <w:proofErr w:type="spellEnd"/>
            <w:r w:rsidRPr="006C3456">
              <w:rPr>
                <w:rFonts w:ascii="Arial" w:hAnsi="Arial" w:cs="Arial"/>
              </w:rPr>
              <w:t xml:space="preserve"> </w:t>
            </w:r>
            <w:proofErr w:type="spellStart"/>
            <w:r w:rsidRPr="006C3456">
              <w:rPr>
                <w:rFonts w:ascii="Arial" w:hAnsi="Arial" w:cs="Arial"/>
              </w:rPr>
              <w:t>này</w:t>
            </w:r>
            <w:proofErr w:type="spellEnd"/>
            <w:r w:rsidRPr="006C3456">
              <w:rPr>
                <w:rFonts w:ascii="Arial" w:hAnsi="Arial" w:cs="Arial"/>
              </w:rPr>
              <w:t>.</w:t>
            </w:r>
          </w:p>
          <w:p w:rsidR="006C3456" w:rsidRPr="006C3456" w:rsidRDefault="006C3456" w:rsidP="006C3456">
            <w:pPr>
              <w:pStyle w:val="ListParagraph"/>
              <w:numPr>
                <w:ilvl w:val="0"/>
                <w:numId w:val="8"/>
              </w:numPr>
              <w:ind w:left="360"/>
              <w:rPr>
                <w:rFonts w:ascii="Arial" w:hAnsi="Arial" w:cs="Arial"/>
              </w:rPr>
            </w:pPr>
            <w:proofErr w:type="spellStart"/>
            <w:r w:rsidRPr="006C3456">
              <w:rPr>
                <w:rFonts w:ascii="Arial" w:hAnsi="Arial" w:cs="Arial"/>
              </w:rPr>
              <w:t>Việc</w:t>
            </w:r>
            <w:proofErr w:type="spellEnd"/>
            <w:r w:rsidRPr="006C3456">
              <w:rPr>
                <w:rFonts w:ascii="Arial" w:hAnsi="Arial" w:cs="Arial"/>
              </w:rPr>
              <w:t xml:space="preserve"> </w:t>
            </w:r>
            <w:proofErr w:type="spellStart"/>
            <w:r w:rsidRPr="006C3456">
              <w:rPr>
                <w:rFonts w:ascii="Arial" w:hAnsi="Arial" w:cs="Arial"/>
              </w:rPr>
              <w:t>phát</w:t>
            </w:r>
            <w:proofErr w:type="spellEnd"/>
            <w:r w:rsidRPr="006C3456">
              <w:rPr>
                <w:rFonts w:ascii="Arial" w:hAnsi="Arial" w:cs="Arial"/>
              </w:rPr>
              <w:t xml:space="preserve"> </w:t>
            </w:r>
            <w:proofErr w:type="spellStart"/>
            <w:r w:rsidRPr="006C3456">
              <w:rPr>
                <w:rFonts w:ascii="Arial" w:hAnsi="Arial" w:cs="Arial"/>
              </w:rPr>
              <w:t>tán</w:t>
            </w:r>
            <w:proofErr w:type="spellEnd"/>
            <w:r w:rsidRPr="006C3456">
              <w:rPr>
                <w:rFonts w:ascii="Arial" w:hAnsi="Arial" w:cs="Arial"/>
              </w:rPr>
              <w:t xml:space="preserve"> </w:t>
            </w:r>
            <w:proofErr w:type="spellStart"/>
            <w:r w:rsidRPr="006C3456">
              <w:rPr>
                <w:rFonts w:ascii="Arial" w:hAnsi="Arial" w:cs="Arial"/>
              </w:rPr>
              <w:t>quấy</w:t>
            </w:r>
            <w:proofErr w:type="spellEnd"/>
            <w:r w:rsidRPr="006C3456">
              <w:rPr>
                <w:rFonts w:ascii="Arial" w:hAnsi="Arial" w:cs="Arial"/>
              </w:rPr>
              <w:t xml:space="preserve"> </w:t>
            </w:r>
            <w:proofErr w:type="spellStart"/>
            <w:r w:rsidRPr="006C3456">
              <w:rPr>
                <w:rFonts w:ascii="Arial" w:hAnsi="Arial" w:cs="Arial"/>
              </w:rPr>
              <w:t>rối</w:t>
            </w:r>
            <w:proofErr w:type="spellEnd"/>
            <w:r w:rsidRPr="006C3456">
              <w:rPr>
                <w:rFonts w:ascii="Arial" w:hAnsi="Arial" w:cs="Arial"/>
              </w:rPr>
              <w:t xml:space="preserve"> hay </w:t>
            </w:r>
            <w:proofErr w:type="spellStart"/>
            <w:r w:rsidRPr="006C3456">
              <w:rPr>
                <w:rFonts w:ascii="Arial" w:hAnsi="Arial" w:cs="Arial"/>
              </w:rPr>
              <w:t>gây</w:t>
            </w:r>
            <w:proofErr w:type="spellEnd"/>
            <w:r w:rsidRPr="006C3456">
              <w:rPr>
                <w:rFonts w:ascii="Arial" w:hAnsi="Arial" w:cs="Arial"/>
              </w:rPr>
              <w:t xml:space="preserve"> </w:t>
            </w:r>
            <w:proofErr w:type="spellStart"/>
            <w:r w:rsidRPr="006C3456">
              <w:rPr>
                <w:rFonts w:ascii="Arial" w:hAnsi="Arial" w:cs="Arial"/>
              </w:rPr>
              <w:t>khó</w:t>
            </w:r>
            <w:proofErr w:type="spellEnd"/>
            <w:r w:rsidRPr="006C3456">
              <w:rPr>
                <w:rFonts w:ascii="Arial" w:hAnsi="Arial" w:cs="Arial"/>
              </w:rPr>
              <w:t xml:space="preserve"> </w:t>
            </w:r>
            <w:proofErr w:type="spellStart"/>
            <w:r w:rsidRPr="006C3456">
              <w:rPr>
                <w:rFonts w:ascii="Arial" w:hAnsi="Arial" w:cs="Arial"/>
              </w:rPr>
              <w:t>chịu</w:t>
            </w:r>
            <w:proofErr w:type="spellEnd"/>
            <w:r w:rsidRPr="006C3456">
              <w:rPr>
                <w:rFonts w:ascii="Arial" w:hAnsi="Arial" w:cs="Arial"/>
              </w:rPr>
              <w:t xml:space="preserve"> </w:t>
            </w:r>
            <w:proofErr w:type="spellStart"/>
            <w:r w:rsidRPr="006C3456">
              <w:rPr>
                <w:rFonts w:ascii="Arial" w:hAnsi="Arial" w:cs="Arial"/>
              </w:rPr>
              <w:t>cho</w:t>
            </w:r>
            <w:proofErr w:type="spellEnd"/>
            <w:r w:rsidRPr="006C3456">
              <w:rPr>
                <w:rFonts w:ascii="Arial" w:hAnsi="Arial" w:cs="Arial"/>
              </w:rPr>
              <w:t xml:space="preserve"> </w:t>
            </w:r>
            <w:proofErr w:type="spellStart"/>
            <w:r w:rsidRPr="006C3456">
              <w:rPr>
                <w:rFonts w:ascii="Arial" w:hAnsi="Arial" w:cs="Arial"/>
              </w:rPr>
              <w:t>người</w:t>
            </w:r>
            <w:proofErr w:type="spellEnd"/>
            <w:r w:rsidRPr="006C3456">
              <w:rPr>
                <w:rFonts w:ascii="Arial" w:hAnsi="Arial" w:cs="Arial"/>
              </w:rPr>
              <w:t xml:space="preserve"> </w:t>
            </w:r>
            <w:proofErr w:type="spellStart"/>
            <w:r w:rsidRPr="006C3456">
              <w:rPr>
                <w:rFonts w:ascii="Arial" w:hAnsi="Arial" w:cs="Arial"/>
              </w:rPr>
              <w:t>đó</w:t>
            </w:r>
            <w:proofErr w:type="spellEnd"/>
            <w:r w:rsidRPr="006C3456">
              <w:rPr>
                <w:rFonts w:ascii="Arial" w:hAnsi="Arial" w:cs="Arial"/>
              </w:rPr>
              <w:t>.</w:t>
            </w:r>
          </w:p>
          <w:p w:rsidR="006C3456" w:rsidRPr="006C3456" w:rsidRDefault="006C3456" w:rsidP="006C3456">
            <w:pPr>
              <w:pStyle w:val="ListParagraph"/>
              <w:numPr>
                <w:ilvl w:val="0"/>
                <w:numId w:val="8"/>
              </w:numPr>
              <w:ind w:left="360"/>
              <w:rPr>
                <w:rFonts w:ascii="Arial" w:hAnsi="Arial" w:cs="Arial"/>
              </w:rPr>
            </w:pPr>
            <w:proofErr w:type="spellStart"/>
            <w:r w:rsidRPr="006C3456">
              <w:rPr>
                <w:rFonts w:ascii="Arial" w:hAnsi="Arial" w:cs="Arial"/>
              </w:rPr>
              <w:t>Người</w:t>
            </w:r>
            <w:proofErr w:type="spellEnd"/>
            <w:r w:rsidRPr="006C3456">
              <w:rPr>
                <w:rFonts w:ascii="Arial" w:hAnsi="Arial" w:cs="Arial"/>
              </w:rPr>
              <w:t xml:space="preserve"> </w:t>
            </w:r>
            <w:proofErr w:type="spellStart"/>
            <w:r w:rsidRPr="006C3456">
              <w:rPr>
                <w:rFonts w:ascii="Arial" w:hAnsi="Arial" w:cs="Arial"/>
              </w:rPr>
              <w:t>chưa</w:t>
            </w:r>
            <w:proofErr w:type="spellEnd"/>
            <w:r w:rsidRPr="006C3456">
              <w:rPr>
                <w:rFonts w:ascii="Arial" w:hAnsi="Arial" w:cs="Arial"/>
              </w:rPr>
              <w:t xml:space="preserve"> </w:t>
            </w:r>
            <w:proofErr w:type="spellStart"/>
            <w:r w:rsidRPr="006C3456">
              <w:rPr>
                <w:rFonts w:ascii="Arial" w:hAnsi="Arial" w:cs="Arial"/>
              </w:rPr>
              <w:t>thành</w:t>
            </w:r>
            <w:proofErr w:type="spellEnd"/>
            <w:r w:rsidRPr="006C3456">
              <w:rPr>
                <w:rFonts w:ascii="Arial" w:hAnsi="Arial" w:cs="Arial"/>
              </w:rPr>
              <w:t xml:space="preserve"> </w:t>
            </w:r>
            <w:proofErr w:type="spellStart"/>
            <w:r w:rsidRPr="006C3456">
              <w:rPr>
                <w:rFonts w:ascii="Arial" w:hAnsi="Arial" w:cs="Arial"/>
              </w:rPr>
              <w:t>niên</w:t>
            </w:r>
            <w:proofErr w:type="spellEnd"/>
            <w:r w:rsidRPr="006C3456">
              <w:rPr>
                <w:rFonts w:ascii="Arial" w:hAnsi="Arial" w:cs="Arial"/>
              </w:rPr>
              <w:t xml:space="preserve"> (</w:t>
            </w:r>
            <w:proofErr w:type="spellStart"/>
            <w:r w:rsidRPr="006C3456">
              <w:rPr>
                <w:rFonts w:ascii="Arial" w:hAnsi="Arial" w:cs="Arial"/>
              </w:rPr>
              <w:t>tức</w:t>
            </w:r>
            <w:proofErr w:type="spellEnd"/>
            <w:r w:rsidRPr="006C3456">
              <w:rPr>
                <w:rFonts w:ascii="Arial" w:hAnsi="Arial" w:cs="Arial"/>
              </w:rPr>
              <w:t xml:space="preserve"> </w:t>
            </w:r>
            <w:proofErr w:type="spellStart"/>
            <w:r w:rsidRPr="006C3456">
              <w:rPr>
                <w:rFonts w:ascii="Arial" w:hAnsi="Arial" w:cs="Arial"/>
              </w:rPr>
              <w:t>là</w:t>
            </w:r>
            <w:proofErr w:type="spellEnd"/>
            <w:r w:rsidRPr="006C3456">
              <w:rPr>
                <w:rFonts w:ascii="Arial" w:hAnsi="Arial" w:cs="Arial"/>
              </w:rPr>
              <w:t xml:space="preserve"> </w:t>
            </w:r>
            <w:proofErr w:type="spellStart"/>
            <w:r w:rsidRPr="006C3456">
              <w:rPr>
                <w:rFonts w:ascii="Arial" w:hAnsi="Arial" w:cs="Arial"/>
              </w:rPr>
              <w:t>dưới</w:t>
            </w:r>
            <w:proofErr w:type="spellEnd"/>
            <w:r w:rsidRPr="006C3456">
              <w:rPr>
                <w:rFonts w:ascii="Arial" w:hAnsi="Arial" w:cs="Arial"/>
              </w:rPr>
              <w:t xml:space="preserve"> 18 </w:t>
            </w:r>
            <w:proofErr w:type="spellStart"/>
            <w:r w:rsidRPr="006C3456">
              <w:rPr>
                <w:rFonts w:ascii="Arial" w:hAnsi="Arial" w:cs="Arial"/>
              </w:rPr>
              <w:t>tuổi</w:t>
            </w:r>
            <w:proofErr w:type="spellEnd"/>
            <w:r w:rsidRPr="006C3456">
              <w:rPr>
                <w:rFonts w:ascii="Arial" w:hAnsi="Arial" w:cs="Arial"/>
              </w:rPr>
              <w:t>).</w:t>
            </w:r>
          </w:p>
          <w:p w:rsidR="006C3456" w:rsidRPr="006C3456" w:rsidRDefault="006C3456" w:rsidP="006C3456">
            <w:pPr>
              <w:rPr>
                <w:rFonts w:ascii="Arial" w:hAnsi="Arial" w:cs="Arial"/>
                <w:sz w:val="24"/>
                <w:szCs w:val="24"/>
              </w:rPr>
            </w:pPr>
          </w:p>
          <w:p w:rsidR="006C3456" w:rsidRPr="006C3456" w:rsidRDefault="006C3456" w:rsidP="006C3456">
            <w:pPr>
              <w:rPr>
                <w:rFonts w:ascii="Arial" w:hAnsi="Arial" w:cs="Arial"/>
                <w:sz w:val="24"/>
                <w:szCs w:val="24"/>
              </w:rPr>
            </w:pPr>
            <w:proofErr w:type="spellStart"/>
            <w:r w:rsidRPr="006C3456">
              <w:rPr>
                <w:rFonts w:ascii="Arial" w:hAnsi="Arial" w:cs="Arial"/>
                <w:sz w:val="24"/>
                <w:szCs w:val="24"/>
              </w:rPr>
              <w:t>Người</w:t>
            </w:r>
            <w:proofErr w:type="spellEnd"/>
            <w:r w:rsidRPr="006C3456">
              <w:rPr>
                <w:rFonts w:ascii="Arial" w:hAnsi="Arial" w:cs="Arial"/>
                <w:sz w:val="24"/>
                <w:szCs w:val="24"/>
              </w:rPr>
              <w:t xml:space="preserve"> </w:t>
            </w:r>
            <w:proofErr w:type="spellStart"/>
            <w:r w:rsidRPr="006C3456">
              <w:rPr>
                <w:rFonts w:ascii="Arial" w:hAnsi="Arial" w:cs="Arial"/>
                <w:sz w:val="24"/>
                <w:szCs w:val="24"/>
              </w:rPr>
              <w:t>lớn</w:t>
            </w:r>
            <w:proofErr w:type="spellEnd"/>
            <w:r w:rsidRPr="006C3456">
              <w:rPr>
                <w:rFonts w:ascii="Arial" w:hAnsi="Arial" w:cs="Arial"/>
                <w:sz w:val="24"/>
                <w:szCs w:val="24"/>
              </w:rPr>
              <w:t xml:space="preserve"> </w:t>
            </w:r>
            <w:proofErr w:type="spellStart"/>
            <w:r w:rsidRPr="006C3456">
              <w:rPr>
                <w:rFonts w:ascii="Arial" w:hAnsi="Arial" w:cs="Arial"/>
                <w:sz w:val="24"/>
                <w:szCs w:val="24"/>
              </w:rPr>
              <w:t>không</w:t>
            </w:r>
            <w:proofErr w:type="spellEnd"/>
            <w:r w:rsidRPr="006C3456">
              <w:rPr>
                <w:rFonts w:ascii="Arial" w:hAnsi="Arial" w:cs="Arial"/>
                <w:sz w:val="24"/>
                <w:szCs w:val="24"/>
              </w:rPr>
              <w:t xml:space="preserve"> </w:t>
            </w:r>
            <w:proofErr w:type="spellStart"/>
            <w:r w:rsidRPr="006C3456">
              <w:rPr>
                <w:rFonts w:ascii="Arial" w:hAnsi="Arial" w:cs="Arial"/>
                <w:sz w:val="24"/>
                <w:szCs w:val="24"/>
              </w:rPr>
              <w:t>được</w:t>
            </w:r>
            <w:proofErr w:type="spellEnd"/>
            <w:r w:rsidRPr="006C3456">
              <w:rPr>
                <w:rFonts w:ascii="Arial" w:hAnsi="Arial" w:cs="Arial"/>
                <w:sz w:val="24"/>
                <w:szCs w:val="24"/>
              </w:rPr>
              <w:t xml:space="preserve"> </w:t>
            </w:r>
            <w:proofErr w:type="spellStart"/>
            <w:r w:rsidRPr="006C3456">
              <w:rPr>
                <w:rFonts w:ascii="Arial" w:hAnsi="Arial" w:cs="Arial"/>
                <w:sz w:val="24"/>
                <w:szCs w:val="24"/>
              </w:rPr>
              <w:t>phép</w:t>
            </w:r>
            <w:proofErr w:type="spellEnd"/>
            <w:r w:rsidRPr="006C3456">
              <w:rPr>
                <w:rFonts w:ascii="Arial" w:hAnsi="Arial" w:cs="Arial"/>
                <w:sz w:val="24"/>
                <w:szCs w:val="24"/>
              </w:rPr>
              <w:t xml:space="preserve"> </w:t>
            </w:r>
            <w:proofErr w:type="spellStart"/>
            <w:r w:rsidRPr="006C3456">
              <w:rPr>
                <w:rFonts w:ascii="Arial" w:hAnsi="Arial" w:cs="Arial"/>
                <w:sz w:val="24"/>
                <w:szCs w:val="24"/>
              </w:rPr>
              <w:t>gửi</w:t>
            </w:r>
            <w:proofErr w:type="spellEnd"/>
            <w:r w:rsidRPr="006C3456">
              <w:rPr>
                <w:rFonts w:ascii="Arial" w:hAnsi="Arial" w:cs="Arial"/>
                <w:sz w:val="24"/>
                <w:szCs w:val="24"/>
              </w:rPr>
              <w:t xml:space="preserve"> tin </w:t>
            </w:r>
            <w:proofErr w:type="spellStart"/>
            <w:r w:rsidRPr="006C3456">
              <w:rPr>
                <w:rFonts w:ascii="Arial" w:hAnsi="Arial" w:cs="Arial"/>
                <w:sz w:val="24"/>
                <w:szCs w:val="24"/>
              </w:rPr>
              <w:t>nhắn</w:t>
            </w:r>
            <w:proofErr w:type="spellEnd"/>
            <w:r w:rsidRPr="006C3456">
              <w:rPr>
                <w:rFonts w:ascii="Arial" w:hAnsi="Arial" w:cs="Arial"/>
                <w:sz w:val="24"/>
                <w:szCs w:val="24"/>
              </w:rPr>
              <w:t xml:space="preserve">, </w:t>
            </w:r>
            <w:proofErr w:type="spellStart"/>
            <w:r w:rsidRPr="006C3456">
              <w:rPr>
                <w:rFonts w:ascii="Arial" w:hAnsi="Arial" w:cs="Arial"/>
                <w:sz w:val="24"/>
                <w:szCs w:val="24"/>
              </w:rPr>
              <w:t>hình</w:t>
            </w:r>
            <w:proofErr w:type="spellEnd"/>
            <w:r w:rsidRPr="006C3456">
              <w:rPr>
                <w:rFonts w:ascii="Arial" w:hAnsi="Arial" w:cs="Arial"/>
                <w:sz w:val="24"/>
                <w:szCs w:val="24"/>
              </w:rPr>
              <w:t xml:space="preserve"> </w:t>
            </w:r>
            <w:proofErr w:type="spellStart"/>
            <w:r w:rsidRPr="006C3456">
              <w:rPr>
                <w:rFonts w:ascii="Arial" w:hAnsi="Arial" w:cs="Arial"/>
                <w:sz w:val="24"/>
                <w:szCs w:val="24"/>
              </w:rPr>
              <w:t>ảnh</w:t>
            </w:r>
            <w:proofErr w:type="spellEnd"/>
            <w:r w:rsidRPr="006C3456">
              <w:rPr>
                <w:rFonts w:ascii="Arial" w:hAnsi="Arial" w:cs="Arial"/>
                <w:sz w:val="24"/>
                <w:szCs w:val="24"/>
              </w:rPr>
              <w:t xml:space="preserve">, </w:t>
            </w:r>
            <w:proofErr w:type="spellStart"/>
            <w:r w:rsidRPr="006C3456">
              <w:rPr>
                <w:rFonts w:ascii="Arial" w:hAnsi="Arial" w:cs="Arial"/>
                <w:sz w:val="24"/>
                <w:szCs w:val="24"/>
              </w:rPr>
              <w:t>hoặc</w:t>
            </w:r>
            <w:proofErr w:type="spellEnd"/>
            <w:r w:rsidRPr="006C3456">
              <w:rPr>
                <w:rFonts w:ascii="Arial" w:hAnsi="Arial" w:cs="Arial"/>
                <w:sz w:val="24"/>
                <w:szCs w:val="24"/>
              </w:rPr>
              <w:t xml:space="preserve"> video </w:t>
            </w:r>
            <w:proofErr w:type="spellStart"/>
            <w:r w:rsidRPr="006C3456">
              <w:rPr>
                <w:rFonts w:ascii="Arial" w:hAnsi="Arial" w:cs="Arial"/>
                <w:sz w:val="24"/>
                <w:szCs w:val="24"/>
              </w:rPr>
              <w:t>khiêu</w:t>
            </w:r>
            <w:proofErr w:type="spellEnd"/>
            <w:r w:rsidRPr="006C3456">
              <w:rPr>
                <w:rFonts w:ascii="Arial" w:hAnsi="Arial" w:cs="Arial"/>
                <w:sz w:val="24"/>
                <w:szCs w:val="24"/>
              </w:rPr>
              <w:t xml:space="preserve"> </w:t>
            </w:r>
            <w:proofErr w:type="spellStart"/>
            <w:r w:rsidRPr="006C3456">
              <w:rPr>
                <w:rFonts w:ascii="Arial" w:hAnsi="Arial" w:cs="Arial"/>
                <w:sz w:val="24"/>
                <w:szCs w:val="24"/>
              </w:rPr>
              <w:t>dâm</w:t>
            </w:r>
            <w:proofErr w:type="spellEnd"/>
            <w:r w:rsidRPr="006C3456">
              <w:rPr>
                <w:rFonts w:ascii="Arial" w:hAnsi="Arial" w:cs="Arial"/>
                <w:sz w:val="24"/>
                <w:szCs w:val="24"/>
              </w:rPr>
              <w:t xml:space="preserve"> </w:t>
            </w:r>
            <w:proofErr w:type="spellStart"/>
            <w:r w:rsidRPr="006C3456">
              <w:rPr>
                <w:rFonts w:ascii="Arial" w:hAnsi="Arial" w:cs="Arial"/>
                <w:sz w:val="24"/>
                <w:szCs w:val="24"/>
              </w:rPr>
              <w:t>đến</w:t>
            </w:r>
            <w:proofErr w:type="spellEnd"/>
            <w:r w:rsidRPr="006C3456">
              <w:rPr>
                <w:rFonts w:ascii="Arial" w:hAnsi="Arial" w:cs="Arial"/>
                <w:sz w:val="24"/>
                <w:szCs w:val="24"/>
              </w:rPr>
              <w:t xml:space="preserve"> </w:t>
            </w:r>
            <w:proofErr w:type="spellStart"/>
            <w:r w:rsidRPr="006C3456">
              <w:rPr>
                <w:rFonts w:ascii="Arial" w:hAnsi="Arial" w:cs="Arial"/>
                <w:sz w:val="24"/>
                <w:szCs w:val="24"/>
              </w:rPr>
              <w:t>trẻ</w:t>
            </w:r>
            <w:proofErr w:type="spellEnd"/>
            <w:r w:rsidRPr="006C3456">
              <w:rPr>
                <w:rFonts w:ascii="Arial" w:hAnsi="Arial" w:cs="Arial"/>
                <w:sz w:val="24"/>
                <w:szCs w:val="24"/>
              </w:rPr>
              <w:t xml:space="preserve"> </w:t>
            </w:r>
            <w:proofErr w:type="spellStart"/>
            <w:r w:rsidRPr="006C3456">
              <w:rPr>
                <w:rFonts w:ascii="Arial" w:hAnsi="Arial" w:cs="Arial"/>
                <w:sz w:val="24"/>
                <w:szCs w:val="24"/>
              </w:rPr>
              <w:t>vị</w:t>
            </w:r>
            <w:proofErr w:type="spellEnd"/>
            <w:r w:rsidRPr="006C3456">
              <w:rPr>
                <w:rFonts w:ascii="Arial" w:hAnsi="Arial" w:cs="Arial"/>
                <w:sz w:val="24"/>
                <w:szCs w:val="24"/>
              </w:rPr>
              <w:t xml:space="preserve"> </w:t>
            </w:r>
            <w:proofErr w:type="spellStart"/>
            <w:r w:rsidRPr="006C3456">
              <w:rPr>
                <w:rFonts w:ascii="Arial" w:hAnsi="Arial" w:cs="Arial"/>
                <w:sz w:val="24"/>
                <w:szCs w:val="24"/>
              </w:rPr>
              <w:t>thành</w:t>
            </w:r>
            <w:proofErr w:type="spellEnd"/>
            <w:r w:rsidRPr="006C3456">
              <w:rPr>
                <w:rFonts w:ascii="Arial" w:hAnsi="Arial" w:cs="Arial"/>
                <w:sz w:val="24"/>
                <w:szCs w:val="24"/>
              </w:rPr>
              <w:t xml:space="preserve"> </w:t>
            </w:r>
            <w:proofErr w:type="spellStart"/>
            <w:r w:rsidRPr="006C3456">
              <w:rPr>
                <w:rFonts w:ascii="Arial" w:hAnsi="Arial" w:cs="Arial"/>
                <w:sz w:val="24"/>
                <w:szCs w:val="24"/>
              </w:rPr>
              <w:t>niên</w:t>
            </w:r>
            <w:proofErr w:type="spellEnd"/>
            <w:r w:rsidRPr="006C3456">
              <w:rPr>
                <w:rFonts w:ascii="Arial" w:hAnsi="Arial" w:cs="Arial"/>
                <w:sz w:val="24"/>
                <w:szCs w:val="24"/>
              </w:rPr>
              <w:t>.</w:t>
            </w:r>
          </w:p>
          <w:p w:rsidR="006C3456" w:rsidRPr="006C3456" w:rsidRDefault="006C3456" w:rsidP="006C3456">
            <w:pPr>
              <w:rPr>
                <w:rFonts w:ascii="Arial" w:hAnsi="Arial" w:cs="Arial"/>
                <w:sz w:val="24"/>
                <w:szCs w:val="24"/>
              </w:rPr>
            </w:pPr>
          </w:p>
          <w:p w:rsidR="006C3456" w:rsidRPr="006C3456" w:rsidRDefault="006C3456" w:rsidP="006C3456">
            <w:pPr>
              <w:rPr>
                <w:rFonts w:ascii="Arial" w:hAnsi="Arial" w:cs="Arial"/>
                <w:sz w:val="24"/>
                <w:szCs w:val="24"/>
              </w:rPr>
            </w:pPr>
            <w:proofErr w:type="spellStart"/>
            <w:r w:rsidRPr="006C3456">
              <w:rPr>
                <w:rFonts w:ascii="Arial" w:hAnsi="Arial" w:cs="Arial"/>
                <w:sz w:val="24"/>
                <w:szCs w:val="24"/>
              </w:rPr>
              <w:t>Người</w:t>
            </w:r>
            <w:proofErr w:type="spellEnd"/>
            <w:r w:rsidRPr="006C3456">
              <w:rPr>
                <w:rFonts w:ascii="Arial" w:hAnsi="Arial" w:cs="Arial"/>
                <w:sz w:val="24"/>
                <w:szCs w:val="24"/>
              </w:rPr>
              <w:t xml:space="preserve"> </w:t>
            </w:r>
            <w:proofErr w:type="spellStart"/>
            <w:r w:rsidRPr="006C3456">
              <w:rPr>
                <w:rFonts w:ascii="Arial" w:hAnsi="Arial" w:cs="Arial"/>
                <w:sz w:val="24"/>
                <w:szCs w:val="24"/>
              </w:rPr>
              <w:t>chưa</w:t>
            </w:r>
            <w:proofErr w:type="spellEnd"/>
            <w:r w:rsidRPr="006C3456">
              <w:rPr>
                <w:rFonts w:ascii="Arial" w:hAnsi="Arial" w:cs="Arial"/>
                <w:sz w:val="24"/>
                <w:szCs w:val="24"/>
              </w:rPr>
              <w:t xml:space="preserve"> </w:t>
            </w:r>
            <w:proofErr w:type="spellStart"/>
            <w:r w:rsidRPr="006C3456">
              <w:rPr>
                <w:rFonts w:ascii="Arial" w:hAnsi="Arial" w:cs="Arial"/>
                <w:sz w:val="24"/>
                <w:szCs w:val="24"/>
              </w:rPr>
              <w:t>thành</w:t>
            </w:r>
            <w:proofErr w:type="spellEnd"/>
            <w:r w:rsidRPr="006C3456">
              <w:rPr>
                <w:rFonts w:ascii="Arial" w:hAnsi="Arial" w:cs="Arial"/>
                <w:sz w:val="24"/>
                <w:szCs w:val="24"/>
              </w:rPr>
              <w:t xml:space="preserve"> </w:t>
            </w:r>
            <w:proofErr w:type="spellStart"/>
            <w:r w:rsidRPr="006C3456">
              <w:rPr>
                <w:rFonts w:ascii="Arial" w:hAnsi="Arial" w:cs="Arial"/>
                <w:sz w:val="24"/>
                <w:szCs w:val="24"/>
              </w:rPr>
              <w:t>niên</w:t>
            </w:r>
            <w:proofErr w:type="spellEnd"/>
            <w:r w:rsidRPr="006C3456">
              <w:rPr>
                <w:rFonts w:ascii="Arial" w:hAnsi="Arial" w:cs="Arial"/>
                <w:sz w:val="24"/>
                <w:szCs w:val="24"/>
              </w:rPr>
              <w:t xml:space="preserve"> </w:t>
            </w:r>
            <w:proofErr w:type="spellStart"/>
            <w:r w:rsidRPr="006C3456">
              <w:rPr>
                <w:rFonts w:ascii="Arial" w:hAnsi="Arial" w:cs="Arial"/>
                <w:sz w:val="24"/>
                <w:szCs w:val="24"/>
              </w:rPr>
              <w:t>thực</w:t>
            </w:r>
            <w:proofErr w:type="spellEnd"/>
            <w:r w:rsidRPr="006C3456">
              <w:rPr>
                <w:rFonts w:ascii="Arial" w:hAnsi="Arial" w:cs="Arial"/>
                <w:sz w:val="24"/>
                <w:szCs w:val="24"/>
              </w:rPr>
              <w:t xml:space="preserve"> </w:t>
            </w:r>
            <w:proofErr w:type="spellStart"/>
            <w:r w:rsidRPr="006C3456">
              <w:rPr>
                <w:rFonts w:ascii="Arial" w:hAnsi="Arial" w:cs="Arial"/>
                <w:sz w:val="24"/>
                <w:szCs w:val="24"/>
              </w:rPr>
              <w:t>hiện</w:t>
            </w:r>
            <w:proofErr w:type="spellEnd"/>
            <w:r w:rsidRPr="006C3456">
              <w:rPr>
                <w:rFonts w:ascii="Arial" w:hAnsi="Arial" w:cs="Arial"/>
                <w:sz w:val="24"/>
                <w:szCs w:val="24"/>
              </w:rPr>
              <w:t xml:space="preserve"> </w:t>
            </w:r>
            <w:proofErr w:type="spellStart"/>
            <w:r w:rsidRPr="006C3456">
              <w:rPr>
                <w:rFonts w:ascii="Arial" w:hAnsi="Arial" w:cs="Arial"/>
                <w:sz w:val="24"/>
                <w:szCs w:val="24"/>
              </w:rPr>
              <w:t>hoặc</w:t>
            </w:r>
            <w:proofErr w:type="spellEnd"/>
            <w:r w:rsidRPr="006C3456">
              <w:rPr>
                <w:rFonts w:ascii="Arial" w:hAnsi="Arial" w:cs="Arial"/>
                <w:sz w:val="24"/>
                <w:szCs w:val="24"/>
              </w:rPr>
              <w:t xml:space="preserve"> </w:t>
            </w:r>
            <w:proofErr w:type="spellStart"/>
            <w:r w:rsidRPr="006C3456">
              <w:rPr>
                <w:rFonts w:ascii="Arial" w:hAnsi="Arial" w:cs="Arial"/>
                <w:sz w:val="24"/>
                <w:szCs w:val="24"/>
              </w:rPr>
              <w:t>lưu</w:t>
            </w:r>
            <w:proofErr w:type="spellEnd"/>
            <w:r w:rsidRPr="006C3456">
              <w:rPr>
                <w:rFonts w:ascii="Arial" w:hAnsi="Arial" w:cs="Arial"/>
                <w:sz w:val="24"/>
                <w:szCs w:val="24"/>
              </w:rPr>
              <w:t xml:space="preserve"> </w:t>
            </w:r>
            <w:proofErr w:type="spellStart"/>
            <w:r w:rsidRPr="006C3456">
              <w:rPr>
                <w:rFonts w:ascii="Arial" w:hAnsi="Arial" w:cs="Arial"/>
                <w:sz w:val="24"/>
                <w:szCs w:val="24"/>
              </w:rPr>
              <w:t>giữ</w:t>
            </w:r>
            <w:proofErr w:type="spellEnd"/>
            <w:r w:rsidRPr="006C3456">
              <w:rPr>
                <w:rFonts w:ascii="Arial" w:hAnsi="Arial" w:cs="Arial"/>
                <w:sz w:val="24"/>
                <w:szCs w:val="24"/>
              </w:rPr>
              <w:t xml:space="preserve"> </w:t>
            </w:r>
            <w:proofErr w:type="spellStart"/>
            <w:r w:rsidRPr="006C3456">
              <w:rPr>
                <w:rFonts w:ascii="Arial" w:hAnsi="Arial" w:cs="Arial"/>
                <w:sz w:val="24"/>
                <w:szCs w:val="24"/>
              </w:rPr>
              <w:t>ảnh</w:t>
            </w:r>
            <w:proofErr w:type="spellEnd"/>
            <w:r w:rsidRPr="006C3456">
              <w:rPr>
                <w:rFonts w:ascii="Arial" w:hAnsi="Arial" w:cs="Arial"/>
                <w:sz w:val="24"/>
                <w:szCs w:val="24"/>
              </w:rPr>
              <w:t xml:space="preserve"> </w:t>
            </w:r>
            <w:proofErr w:type="spellStart"/>
            <w:r w:rsidRPr="006C3456">
              <w:rPr>
                <w:rFonts w:ascii="Arial" w:hAnsi="Arial" w:cs="Arial"/>
                <w:sz w:val="24"/>
                <w:szCs w:val="24"/>
              </w:rPr>
              <w:t>hoặc</w:t>
            </w:r>
            <w:proofErr w:type="spellEnd"/>
            <w:r w:rsidRPr="006C3456">
              <w:rPr>
                <w:rFonts w:ascii="Arial" w:hAnsi="Arial" w:cs="Arial"/>
                <w:sz w:val="24"/>
                <w:szCs w:val="24"/>
              </w:rPr>
              <w:t xml:space="preserve"> video </w:t>
            </w:r>
            <w:proofErr w:type="spellStart"/>
            <w:r w:rsidRPr="006C3456">
              <w:rPr>
                <w:rFonts w:ascii="Arial" w:hAnsi="Arial" w:cs="Arial"/>
                <w:sz w:val="24"/>
                <w:szCs w:val="24"/>
              </w:rPr>
              <w:t>khỏa</w:t>
            </w:r>
            <w:proofErr w:type="spellEnd"/>
            <w:r w:rsidRPr="006C3456">
              <w:rPr>
                <w:rFonts w:ascii="Arial" w:hAnsi="Arial" w:cs="Arial"/>
                <w:sz w:val="24"/>
                <w:szCs w:val="24"/>
              </w:rPr>
              <w:t xml:space="preserve"> </w:t>
            </w:r>
            <w:proofErr w:type="spellStart"/>
            <w:r w:rsidRPr="006C3456">
              <w:rPr>
                <w:rFonts w:ascii="Arial" w:hAnsi="Arial" w:cs="Arial"/>
                <w:sz w:val="24"/>
                <w:szCs w:val="24"/>
              </w:rPr>
              <w:t>thân</w:t>
            </w:r>
            <w:proofErr w:type="spellEnd"/>
            <w:r w:rsidRPr="006C3456">
              <w:rPr>
                <w:rFonts w:ascii="Arial" w:hAnsi="Arial" w:cs="Arial"/>
                <w:sz w:val="24"/>
                <w:szCs w:val="24"/>
              </w:rPr>
              <w:t xml:space="preserve"> </w:t>
            </w:r>
            <w:proofErr w:type="spellStart"/>
            <w:r w:rsidRPr="006C3456">
              <w:rPr>
                <w:rFonts w:ascii="Arial" w:hAnsi="Arial" w:cs="Arial"/>
                <w:sz w:val="24"/>
                <w:szCs w:val="24"/>
              </w:rPr>
              <w:t>hoặc</w:t>
            </w:r>
            <w:proofErr w:type="spellEnd"/>
            <w:r w:rsidRPr="006C3456">
              <w:rPr>
                <w:rFonts w:ascii="Arial" w:hAnsi="Arial" w:cs="Arial"/>
                <w:sz w:val="24"/>
                <w:szCs w:val="24"/>
              </w:rPr>
              <w:t xml:space="preserve"> </w:t>
            </w:r>
            <w:proofErr w:type="spellStart"/>
            <w:r w:rsidRPr="006C3456">
              <w:rPr>
                <w:rFonts w:ascii="Arial" w:hAnsi="Arial" w:cs="Arial"/>
                <w:sz w:val="24"/>
                <w:szCs w:val="24"/>
              </w:rPr>
              <w:t>khiêu</w:t>
            </w:r>
            <w:proofErr w:type="spellEnd"/>
            <w:r w:rsidRPr="006C3456">
              <w:rPr>
                <w:rFonts w:ascii="Arial" w:hAnsi="Arial" w:cs="Arial"/>
                <w:sz w:val="24"/>
                <w:szCs w:val="24"/>
              </w:rPr>
              <w:t xml:space="preserve"> </w:t>
            </w:r>
            <w:proofErr w:type="spellStart"/>
            <w:r w:rsidRPr="006C3456">
              <w:rPr>
                <w:rFonts w:ascii="Arial" w:hAnsi="Arial" w:cs="Arial"/>
                <w:sz w:val="24"/>
                <w:szCs w:val="24"/>
              </w:rPr>
              <w:t>dâm</w:t>
            </w:r>
            <w:proofErr w:type="spellEnd"/>
            <w:r w:rsidRPr="006C3456">
              <w:rPr>
                <w:rFonts w:ascii="Arial" w:hAnsi="Arial" w:cs="Arial"/>
                <w:sz w:val="24"/>
                <w:szCs w:val="24"/>
              </w:rPr>
              <w:t xml:space="preserve"> - </w:t>
            </w:r>
            <w:proofErr w:type="spellStart"/>
            <w:r w:rsidRPr="006C3456">
              <w:rPr>
                <w:rFonts w:ascii="Arial" w:hAnsi="Arial" w:cs="Arial"/>
                <w:sz w:val="24"/>
                <w:szCs w:val="24"/>
              </w:rPr>
              <w:t>dù</w:t>
            </w:r>
            <w:proofErr w:type="spellEnd"/>
            <w:r w:rsidRPr="006C3456">
              <w:rPr>
                <w:rFonts w:ascii="Arial" w:hAnsi="Arial" w:cs="Arial"/>
                <w:sz w:val="24"/>
                <w:szCs w:val="24"/>
              </w:rPr>
              <w:t xml:space="preserve"> </w:t>
            </w:r>
            <w:proofErr w:type="spellStart"/>
            <w:r w:rsidRPr="006C3456">
              <w:rPr>
                <w:rFonts w:ascii="Arial" w:hAnsi="Arial" w:cs="Arial"/>
                <w:sz w:val="24"/>
                <w:szCs w:val="24"/>
              </w:rPr>
              <w:t>là</w:t>
            </w:r>
            <w:proofErr w:type="spellEnd"/>
            <w:r w:rsidRPr="006C3456">
              <w:rPr>
                <w:rFonts w:ascii="Arial" w:hAnsi="Arial" w:cs="Arial"/>
                <w:sz w:val="24"/>
                <w:szCs w:val="24"/>
              </w:rPr>
              <w:t xml:space="preserve"> </w:t>
            </w:r>
            <w:proofErr w:type="spellStart"/>
            <w:r w:rsidRPr="006C3456">
              <w:rPr>
                <w:rFonts w:ascii="Arial" w:hAnsi="Arial" w:cs="Arial"/>
                <w:sz w:val="24"/>
                <w:szCs w:val="24"/>
              </w:rPr>
              <w:t>họ</w:t>
            </w:r>
            <w:proofErr w:type="spellEnd"/>
            <w:r w:rsidRPr="006C3456">
              <w:rPr>
                <w:rFonts w:ascii="Arial" w:hAnsi="Arial" w:cs="Arial"/>
                <w:sz w:val="24"/>
                <w:szCs w:val="24"/>
              </w:rPr>
              <w:t xml:space="preserve"> </w:t>
            </w:r>
            <w:proofErr w:type="spellStart"/>
            <w:r w:rsidRPr="006C3456">
              <w:rPr>
                <w:rFonts w:ascii="Arial" w:hAnsi="Arial" w:cs="Arial"/>
                <w:sz w:val="24"/>
                <w:szCs w:val="24"/>
              </w:rPr>
              <w:t>tự</w:t>
            </w:r>
            <w:proofErr w:type="spellEnd"/>
            <w:r w:rsidRPr="006C3456">
              <w:rPr>
                <w:rFonts w:ascii="Arial" w:hAnsi="Arial" w:cs="Arial"/>
                <w:sz w:val="24"/>
                <w:szCs w:val="24"/>
              </w:rPr>
              <w:t xml:space="preserve"> </w:t>
            </w:r>
            <w:proofErr w:type="spellStart"/>
            <w:r w:rsidRPr="006C3456">
              <w:rPr>
                <w:rFonts w:ascii="Arial" w:hAnsi="Arial" w:cs="Arial"/>
                <w:sz w:val="24"/>
                <w:szCs w:val="24"/>
              </w:rPr>
              <w:t>thực</w:t>
            </w:r>
            <w:proofErr w:type="spellEnd"/>
            <w:r w:rsidRPr="006C3456">
              <w:rPr>
                <w:rFonts w:ascii="Arial" w:hAnsi="Arial" w:cs="Arial"/>
                <w:sz w:val="24"/>
                <w:szCs w:val="24"/>
              </w:rPr>
              <w:t xml:space="preserve"> </w:t>
            </w:r>
            <w:proofErr w:type="spellStart"/>
            <w:r w:rsidRPr="006C3456">
              <w:rPr>
                <w:rFonts w:ascii="Arial" w:hAnsi="Arial" w:cs="Arial"/>
                <w:sz w:val="24"/>
                <w:szCs w:val="24"/>
              </w:rPr>
              <w:t>hiện</w:t>
            </w:r>
            <w:proofErr w:type="spellEnd"/>
            <w:r w:rsidRPr="006C3456">
              <w:rPr>
                <w:rFonts w:ascii="Arial" w:hAnsi="Arial" w:cs="Arial"/>
                <w:sz w:val="24"/>
                <w:szCs w:val="24"/>
              </w:rPr>
              <w:t xml:space="preserve"> </w:t>
            </w:r>
            <w:proofErr w:type="spellStart"/>
            <w:r w:rsidRPr="006C3456">
              <w:rPr>
                <w:rFonts w:ascii="Arial" w:hAnsi="Arial" w:cs="Arial"/>
                <w:sz w:val="24"/>
                <w:szCs w:val="24"/>
              </w:rPr>
              <w:t>hoặc</w:t>
            </w:r>
            <w:proofErr w:type="spellEnd"/>
            <w:r w:rsidRPr="006C3456">
              <w:rPr>
                <w:rFonts w:ascii="Arial" w:hAnsi="Arial" w:cs="Arial"/>
                <w:sz w:val="24"/>
                <w:szCs w:val="24"/>
              </w:rPr>
              <w:t xml:space="preserve"> </w:t>
            </w:r>
            <w:proofErr w:type="spellStart"/>
            <w:r w:rsidRPr="006C3456">
              <w:rPr>
                <w:rFonts w:ascii="Arial" w:hAnsi="Arial" w:cs="Arial"/>
                <w:sz w:val="24"/>
                <w:szCs w:val="24"/>
              </w:rPr>
              <w:t>cho</w:t>
            </w:r>
            <w:proofErr w:type="spellEnd"/>
            <w:r w:rsidRPr="006C3456">
              <w:rPr>
                <w:rFonts w:ascii="Arial" w:hAnsi="Arial" w:cs="Arial"/>
                <w:sz w:val="24"/>
                <w:szCs w:val="24"/>
              </w:rPr>
              <w:t xml:space="preserve"> </w:t>
            </w:r>
            <w:proofErr w:type="spellStart"/>
            <w:r w:rsidRPr="006C3456">
              <w:rPr>
                <w:rFonts w:ascii="Arial" w:hAnsi="Arial" w:cs="Arial"/>
                <w:sz w:val="24"/>
                <w:szCs w:val="24"/>
              </w:rPr>
              <w:t>phép</w:t>
            </w:r>
            <w:proofErr w:type="spellEnd"/>
            <w:r w:rsidRPr="006C3456">
              <w:rPr>
                <w:rFonts w:ascii="Arial" w:hAnsi="Arial" w:cs="Arial"/>
                <w:sz w:val="24"/>
                <w:szCs w:val="24"/>
              </w:rPr>
              <w:t xml:space="preserve"> </w:t>
            </w:r>
            <w:proofErr w:type="spellStart"/>
            <w:r w:rsidRPr="006C3456">
              <w:rPr>
                <w:rFonts w:ascii="Arial" w:hAnsi="Arial" w:cs="Arial"/>
                <w:sz w:val="24"/>
                <w:szCs w:val="24"/>
              </w:rPr>
              <w:t>người</w:t>
            </w:r>
            <w:proofErr w:type="spellEnd"/>
            <w:r w:rsidRPr="006C3456">
              <w:rPr>
                <w:rFonts w:ascii="Arial" w:hAnsi="Arial" w:cs="Arial"/>
                <w:sz w:val="24"/>
                <w:szCs w:val="24"/>
              </w:rPr>
              <w:t xml:space="preserve"> </w:t>
            </w:r>
            <w:proofErr w:type="spellStart"/>
            <w:r w:rsidRPr="006C3456">
              <w:rPr>
                <w:rFonts w:ascii="Arial" w:hAnsi="Arial" w:cs="Arial"/>
                <w:sz w:val="24"/>
                <w:szCs w:val="24"/>
              </w:rPr>
              <w:t>khác</w:t>
            </w:r>
            <w:proofErr w:type="spellEnd"/>
            <w:r w:rsidRPr="006C3456">
              <w:rPr>
                <w:rFonts w:ascii="Arial" w:hAnsi="Arial" w:cs="Arial"/>
                <w:sz w:val="24"/>
                <w:szCs w:val="24"/>
              </w:rPr>
              <w:t xml:space="preserve"> </w:t>
            </w:r>
            <w:proofErr w:type="spellStart"/>
            <w:r w:rsidRPr="006C3456">
              <w:rPr>
                <w:rFonts w:ascii="Arial" w:hAnsi="Arial" w:cs="Arial"/>
                <w:sz w:val="24"/>
                <w:szCs w:val="24"/>
              </w:rPr>
              <w:t>thực</w:t>
            </w:r>
            <w:proofErr w:type="spellEnd"/>
            <w:r w:rsidRPr="006C3456">
              <w:rPr>
                <w:rFonts w:ascii="Arial" w:hAnsi="Arial" w:cs="Arial"/>
                <w:sz w:val="24"/>
                <w:szCs w:val="24"/>
              </w:rPr>
              <w:t xml:space="preserve"> </w:t>
            </w:r>
            <w:proofErr w:type="spellStart"/>
            <w:r w:rsidRPr="006C3456">
              <w:rPr>
                <w:rFonts w:ascii="Arial" w:hAnsi="Arial" w:cs="Arial"/>
                <w:sz w:val="24"/>
                <w:szCs w:val="24"/>
              </w:rPr>
              <w:t>hiện</w:t>
            </w:r>
            <w:proofErr w:type="spellEnd"/>
            <w:r w:rsidRPr="006C3456">
              <w:rPr>
                <w:rFonts w:ascii="Arial" w:hAnsi="Arial" w:cs="Arial"/>
                <w:sz w:val="24"/>
                <w:szCs w:val="24"/>
              </w:rPr>
              <w:t xml:space="preserve"> </w:t>
            </w:r>
            <w:proofErr w:type="spellStart"/>
            <w:r w:rsidRPr="006C3456">
              <w:rPr>
                <w:rFonts w:ascii="Arial" w:hAnsi="Arial" w:cs="Arial"/>
                <w:sz w:val="24"/>
                <w:szCs w:val="24"/>
              </w:rPr>
              <w:t>cho</w:t>
            </w:r>
            <w:proofErr w:type="spellEnd"/>
            <w:r w:rsidRPr="006C3456">
              <w:rPr>
                <w:rFonts w:ascii="Arial" w:hAnsi="Arial" w:cs="Arial"/>
                <w:sz w:val="24"/>
                <w:szCs w:val="24"/>
              </w:rPr>
              <w:t xml:space="preserve"> </w:t>
            </w:r>
            <w:proofErr w:type="spellStart"/>
            <w:r w:rsidRPr="006C3456">
              <w:rPr>
                <w:rFonts w:ascii="Arial" w:hAnsi="Arial" w:cs="Arial"/>
                <w:sz w:val="24"/>
                <w:szCs w:val="24"/>
              </w:rPr>
              <w:t>họ</w:t>
            </w:r>
            <w:proofErr w:type="spellEnd"/>
            <w:r w:rsidRPr="006C3456">
              <w:rPr>
                <w:rFonts w:ascii="Arial" w:hAnsi="Arial" w:cs="Arial"/>
                <w:sz w:val="24"/>
                <w:szCs w:val="24"/>
              </w:rPr>
              <w:t xml:space="preserve"> </w:t>
            </w:r>
            <w:proofErr w:type="spellStart"/>
            <w:r w:rsidRPr="006C3456">
              <w:rPr>
                <w:rFonts w:ascii="Arial" w:hAnsi="Arial" w:cs="Arial"/>
                <w:sz w:val="24"/>
                <w:szCs w:val="24"/>
              </w:rPr>
              <w:t>cũng</w:t>
            </w:r>
            <w:proofErr w:type="spellEnd"/>
            <w:r w:rsidRPr="006C3456">
              <w:rPr>
                <w:rFonts w:ascii="Arial" w:hAnsi="Arial" w:cs="Arial"/>
                <w:sz w:val="24"/>
                <w:szCs w:val="24"/>
              </w:rPr>
              <w:t xml:space="preserve"> </w:t>
            </w:r>
            <w:proofErr w:type="spellStart"/>
            <w:r w:rsidRPr="006C3456">
              <w:rPr>
                <w:rFonts w:ascii="Arial" w:hAnsi="Arial" w:cs="Arial"/>
                <w:sz w:val="24"/>
                <w:szCs w:val="24"/>
              </w:rPr>
              <w:t>đều</w:t>
            </w:r>
            <w:proofErr w:type="spellEnd"/>
            <w:r w:rsidRPr="006C3456">
              <w:rPr>
                <w:rFonts w:ascii="Arial" w:hAnsi="Arial" w:cs="Arial"/>
                <w:sz w:val="24"/>
                <w:szCs w:val="24"/>
              </w:rPr>
              <w:t xml:space="preserve"> </w:t>
            </w:r>
            <w:proofErr w:type="spellStart"/>
            <w:r w:rsidRPr="006C3456">
              <w:rPr>
                <w:rFonts w:ascii="Arial" w:hAnsi="Arial" w:cs="Arial"/>
                <w:sz w:val="24"/>
                <w:szCs w:val="24"/>
              </w:rPr>
              <w:t>là</w:t>
            </w:r>
            <w:proofErr w:type="spellEnd"/>
            <w:r w:rsidRPr="006C3456">
              <w:rPr>
                <w:rFonts w:ascii="Arial" w:hAnsi="Arial" w:cs="Arial"/>
                <w:sz w:val="24"/>
                <w:szCs w:val="24"/>
              </w:rPr>
              <w:t xml:space="preserve"> </w:t>
            </w:r>
            <w:proofErr w:type="spellStart"/>
            <w:r w:rsidRPr="006C3456">
              <w:rPr>
                <w:rFonts w:ascii="Arial" w:hAnsi="Arial" w:cs="Arial"/>
                <w:sz w:val="24"/>
                <w:szCs w:val="24"/>
              </w:rPr>
              <w:t>bất</w:t>
            </w:r>
            <w:proofErr w:type="spellEnd"/>
            <w:r w:rsidRPr="006C3456">
              <w:rPr>
                <w:rFonts w:ascii="Arial" w:hAnsi="Arial" w:cs="Arial"/>
                <w:sz w:val="24"/>
                <w:szCs w:val="24"/>
              </w:rPr>
              <w:t xml:space="preserve"> </w:t>
            </w:r>
            <w:proofErr w:type="spellStart"/>
            <w:r w:rsidRPr="006C3456">
              <w:rPr>
                <w:rFonts w:ascii="Arial" w:hAnsi="Arial" w:cs="Arial"/>
                <w:sz w:val="24"/>
                <w:szCs w:val="24"/>
              </w:rPr>
              <w:t>hợp</w:t>
            </w:r>
            <w:proofErr w:type="spellEnd"/>
            <w:r w:rsidRPr="006C3456">
              <w:rPr>
                <w:rFonts w:ascii="Arial" w:hAnsi="Arial" w:cs="Arial"/>
                <w:sz w:val="24"/>
                <w:szCs w:val="24"/>
              </w:rPr>
              <w:t xml:space="preserve"> </w:t>
            </w:r>
            <w:proofErr w:type="spellStart"/>
            <w:r w:rsidRPr="006C3456">
              <w:rPr>
                <w:rFonts w:ascii="Arial" w:hAnsi="Arial" w:cs="Arial"/>
                <w:sz w:val="24"/>
                <w:szCs w:val="24"/>
              </w:rPr>
              <w:t>pháp</w:t>
            </w:r>
            <w:proofErr w:type="spellEnd"/>
            <w:r w:rsidRPr="006C3456">
              <w:rPr>
                <w:rFonts w:ascii="Arial" w:hAnsi="Arial" w:cs="Arial"/>
                <w:sz w:val="24"/>
                <w:szCs w:val="24"/>
              </w:rPr>
              <w:t>.</w:t>
            </w:r>
          </w:p>
          <w:p w:rsidR="006C3456" w:rsidRDefault="006C3456" w:rsidP="006C3456">
            <w:pPr>
              <w:rPr>
                <w:rFonts w:ascii="Arial" w:hAnsi="Arial" w:cs="Arial"/>
                <w:sz w:val="24"/>
                <w:szCs w:val="24"/>
              </w:rPr>
            </w:pPr>
          </w:p>
          <w:p w:rsidR="006C3456" w:rsidRPr="006C3456" w:rsidRDefault="006C3456" w:rsidP="006C3456">
            <w:pPr>
              <w:rPr>
                <w:rFonts w:ascii="Arial" w:hAnsi="Arial" w:cs="Arial"/>
                <w:sz w:val="24"/>
                <w:szCs w:val="24"/>
              </w:rPr>
            </w:pPr>
          </w:p>
          <w:p w:rsidR="006C3456" w:rsidRDefault="006C3456" w:rsidP="006C3456">
            <w:pPr>
              <w:jc w:val="center"/>
              <w:rPr>
                <w:rFonts w:ascii="Arial" w:hAnsi="Arial" w:cs="Arial"/>
                <w:b/>
                <w:bCs/>
                <w:sz w:val="24"/>
                <w:szCs w:val="24"/>
                <w:u w:val="single"/>
              </w:rPr>
            </w:pPr>
            <w:proofErr w:type="spellStart"/>
            <w:r w:rsidRPr="006C3456">
              <w:rPr>
                <w:rFonts w:ascii="Arial" w:hAnsi="Arial" w:cs="Arial"/>
                <w:b/>
                <w:bCs/>
                <w:sz w:val="24"/>
                <w:szCs w:val="24"/>
                <w:u w:val="single"/>
              </w:rPr>
              <w:t>Buộc</w:t>
            </w:r>
            <w:proofErr w:type="spellEnd"/>
            <w:r w:rsidRPr="006C3456">
              <w:rPr>
                <w:rFonts w:ascii="Arial" w:hAnsi="Arial" w:cs="Arial"/>
                <w:b/>
                <w:bCs/>
                <w:sz w:val="24"/>
                <w:szCs w:val="24"/>
                <w:u w:val="single"/>
              </w:rPr>
              <w:t xml:space="preserve"> </w:t>
            </w:r>
            <w:proofErr w:type="spellStart"/>
            <w:r w:rsidRPr="006C3456">
              <w:rPr>
                <w:rFonts w:ascii="Arial" w:hAnsi="Arial" w:cs="Arial"/>
                <w:b/>
                <w:bCs/>
                <w:sz w:val="24"/>
                <w:szCs w:val="24"/>
                <w:u w:val="single"/>
              </w:rPr>
              <w:t>tội</w:t>
            </w:r>
            <w:proofErr w:type="spellEnd"/>
            <w:r w:rsidRPr="006C3456">
              <w:rPr>
                <w:rFonts w:ascii="Arial" w:hAnsi="Arial" w:cs="Arial"/>
                <w:b/>
                <w:bCs/>
                <w:sz w:val="24"/>
                <w:szCs w:val="24"/>
                <w:u w:val="single"/>
              </w:rPr>
              <w:t xml:space="preserve"> </w:t>
            </w:r>
            <w:proofErr w:type="spellStart"/>
            <w:r w:rsidRPr="006C3456">
              <w:rPr>
                <w:rFonts w:ascii="Arial" w:hAnsi="Arial" w:cs="Arial"/>
                <w:b/>
                <w:bCs/>
                <w:sz w:val="24"/>
                <w:szCs w:val="24"/>
                <w:u w:val="single"/>
              </w:rPr>
              <w:t>hình</w:t>
            </w:r>
            <w:proofErr w:type="spellEnd"/>
            <w:r w:rsidRPr="006C3456">
              <w:rPr>
                <w:rFonts w:ascii="Arial" w:hAnsi="Arial" w:cs="Arial"/>
                <w:b/>
                <w:bCs/>
                <w:sz w:val="24"/>
                <w:szCs w:val="24"/>
                <w:u w:val="single"/>
              </w:rPr>
              <w:t xml:space="preserve"> </w:t>
            </w:r>
            <w:proofErr w:type="spellStart"/>
            <w:r w:rsidRPr="006C3456">
              <w:rPr>
                <w:rFonts w:ascii="Arial" w:hAnsi="Arial" w:cs="Arial"/>
                <w:b/>
                <w:bCs/>
                <w:sz w:val="24"/>
                <w:szCs w:val="24"/>
                <w:u w:val="single"/>
              </w:rPr>
              <w:t>sự</w:t>
            </w:r>
            <w:proofErr w:type="spellEnd"/>
          </w:p>
          <w:p w:rsidR="006C3456" w:rsidRPr="006C3456" w:rsidRDefault="006C3456" w:rsidP="006C3456">
            <w:pPr>
              <w:jc w:val="center"/>
              <w:rPr>
                <w:rFonts w:ascii="Arial" w:hAnsi="Arial" w:cs="Arial"/>
                <w:b/>
                <w:bCs/>
                <w:sz w:val="24"/>
                <w:szCs w:val="24"/>
              </w:rPr>
            </w:pPr>
            <w:bookmarkStart w:id="0" w:name="_GoBack"/>
            <w:bookmarkEnd w:id="0"/>
          </w:p>
          <w:p w:rsidR="006C3456" w:rsidRPr="006C3456" w:rsidRDefault="006C3456" w:rsidP="006C3456">
            <w:pPr>
              <w:rPr>
                <w:rFonts w:ascii="Arial" w:hAnsi="Arial" w:cs="Arial"/>
                <w:sz w:val="24"/>
                <w:szCs w:val="24"/>
              </w:rPr>
            </w:pPr>
            <w:proofErr w:type="spellStart"/>
            <w:r w:rsidRPr="006C3456">
              <w:rPr>
                <w:rFonts w:ascii="Arial" w:hAnsi="Arial" w:cs="Arial"/>
                <w:sz w:val="24"/>
                <w:szCs w:val="24"/>
              </w:rPr>
              <w:t>Hầu</w:t>
            </w:r>
            <w:proofErr w:type="spellEnd"/>
            <w:r w:rsidRPr="006C3456">
              <w:rPr>
                <w:rFonts w:ascii="Arial" w:hAnsi="Arial" w:cs="Arial"/>
                <w:sz w:val="24"/>
                <w:szCs w:val="24"/>
              </w:rPr>
              <w:t xml:space="preserve"> </w:t>
            </w:r>
            <w:proofErr w:type="spellStart"/>
            <w:r w:rsidRPr="006C3456">
              <w:rPr>
                <w:rFonts w:ascii="Arial" w:hAnsi="Arial" w:cs="Arial"/>
                <w:sz w:val="24"/>
                <w:szCs w:val="24"/>
              </w:rPr>
              <w:t>hết</w:t>
            </w:r>
            <w:proofErr w:type="spellEnd"/>
            <w:r w:rsidRPr="006C3456">
              <w:rPr>
                <w:rFonts w:ascii="Arial" w:hAnsi="Arial" w:cs="Arial"/>
                <w:sz w:val="24"/>
                <w:szCs w:val="24"/>
              </w:rPr>
              <w:t xml:space="preserve"> </w:t>
            </w:r>
            <w:proofErr w:type="spellStart"/>
            <w:r w:rsidRPr="006C3456">
              <w:rPr>
                <w:rFonts w:ascii="Arial" w:hAnsi="Arial" w:cs="Arial"/>
                <w:sz w:val="24"/>
                <w:szCs w:val="24"/>
              </w:rPr>
              <w:t>các</w:t>
            </w:r>
            <w:proofErr w:type="spellEnd"/>
            <w:r w:rsidRPr="006C3456">
              <w:rPr>
                <w:rFonts w:ascii="Arial" w:hAnsi="Arial" w:cs="Arial"/>
                <w:sz w:val="24"/>
                <w:szCs w:val="24"/>
              </w:rPr>
              <w:t xml:space="preserve"> </w:t>
            </w:r>
            <w:proofErr w:type="spellStart"/>
            <w:r w:rsidRPr="006C3456">
              <w:rPr>
                <w:rFonts w:ascii="Arial" w:hAnsi="Arial" w:cs="Arial"/>
                <w:sz w:val="24"/>
                <w:szCs w:val="24"/>
              </w:rPr>
              <w:t>cáo</w:t>
            </w:r>
            <w:proofErr w:type="spellEnd"/>
            <w:r w:rsidRPr="006C3456">
              <w:rPr>
                <w:rFonts w:ascii="Arial" w:hAnsi="Arial" w:cs="Arial"/>
                <w:sz w:val="24"/>
                <w:szCs w:val="24"/>
              </w:rPr>
              <w:t xml:space="preserve"> </w:t>
            </w:r>
            <w:proofErr w:type="spellStart"/>
            <w:r w:rsidRPr="006C3456">
              <w:rPr>
                <w:rFonts w:ascii="Arial" w:hAnsi="Arial" w:cs="Arial"/>
                <w:sz w:val="24"/>
                <w:szCs w:val="24"/>
              </w:rPr>
              <w:t>buộc</w:t>
            </w:r>
            <w:proofErr w:type="spellEnd"/>
            <w:r w:rsidRPr="006C3456">
              <w:rPr>
                <w:rFonts w:ascii="Arial" w:hAnsi="Arial" w:cs="Arial"/>
                <w:sz w:val="24"/>
                <w:szCs w:val="24"/>
              </w:rPr>
              <w:t xml:space="preserve"> </w:t>
            </w:r>
            <w:proofErr w:type="spellStart"/>
            <w:r w:rsidRPr="006C3456">
              <w:rPr>
                <w:rFonts w:ascii="Arial" w:hAnsi="Arial" w:cs="Arial"/>
                <w:sz w:val="24"/>
                <w:szCs w:val="24"/>
              </w:rPr>
              <w:t>hình</w:t>
            </w:r>
            <w:proofErr w:type="spellEnd"/>
            <w:r w:rsidRPr="006C3456">
              <w:rPr>
                <w:rFonts w:ascii="Arial" w:hAnsi="Arial" w:cs="Arial"/>
                <w:sz w:val="24"/>
                <w:szCs w:val="24"/>
              </w:rPr>
              <w:t xml:space="preserve"> </w:t>
            </w:r>
            <w:proofErr w:type="spellStart"/>
            <w:r w:rsidRPr="006C3456">
              <w:rPr>
                <w:rFonts w:ascii="Arial" w:hAnsi="Arial" w:cs="Arial"/>
                <w:sz w:val="24"/>
                <w:szCs w:val="24"/>
              </w:rPr>
              <w:t>sự</w:t>
            </w:r>
            <w:proofErr w:type="spellEnd"/>
            <w:r w:rsidRPr="006C3456">
              <w:rPr>
                <w:rFonts w:ascii="Arial" w:hAnsi="Arial" w:cs="Arial"/>
                <w:sz w:val="24"/>
                <w:szCs w:val="24"/>
              </w:rPr>
              <w:t xml:space="preserve"> ở Pennsylvania </w:t>
            </w:r>
            <w:proofErr w:type="spellStart"/>
            <w:r w:rsidRPr="006C3456">
              <w:rPr>
                <w:rFonts w:ascii="Arial" w:hAnsi="Arial" w:cs="Arial"/>
                <w:sz w:val="24"/>
                <w:szCs w:val="24"/>
              </w:rPr>
              <w:t>phải</w:t>
            </w:r>
            <w:proofErr w:type="spellEnd"/>
            <w:r w:rsidRPr="006C3456">
              <w:rPr>
                <w:rFonts w:ascii="Arial" w:hAnsi="Arial" w:cs="Arial"/>
                <w:sz w:val="24"/>
                <w:szCs w:val="24"/>
              </w:rPr>
              <w:t xml:space="preserve"> </w:t>
            </w:r>
            <w:proofErr w:type="spellStart"/>
            <w:r w:rsidRPr="006C3456">
              <w:rPr>
                <w:rFonts w:ascii="Arial" w:hAnsi="Arial" w:cs="Arial"/>
                <w:sz w:val="24"/>
                <w:szCs w:val="24"/>
              </w:rPr>
              <w:t>được</w:t>
            </w:r>
            <w:proofErr w:type="spellEnd"/>
            <w:r w:rsidRPr="006C3456">
              <w:rPr>
                <w:rFonts w:ascii="Arial" w:hAnsi="Arial" w:cs="Arial"/>
                <w:sz w:val="24"/>
                <w:szCs w:val="24"/>
              </w:rPr>
              <w:t xml:space="preserve"> </w:t>
            </w:r>
            <w:proofErr w:type="spellStart"/>
            <w:r w:rsidRPr="006C3456">
              <w:rPr>
                <w:rFonts w:ascii="Arial" w:hAnsi="Arial" w:cs="Arial"/>
                <w:sz w:val="24"/>
                <w:szCs w:val="24"/>
              </w:rPr>
              <w:t>đưa</w:t>
            </w:r>
            <w:proofErr w:type="spellEnd"/>
            <w:r w:rsidRPr="006C3456">
              <w:rPr>
                <w:rFonts w:ascii="Arial" w:hAnsi="Arial" w:cs="Arial"/>
                <w:sz w:val="24"/>
                <w:szCs w:val="24"/>
              </w:rPr>
              <w:t xml:space="preserve"> </w:t>
            </w:r>
            <w:proofErr w:type="spellStart"/>
            <w:r w:rsidRPr="006C3456">
              <w:rPr>
                <w:rFonts w:ascii="Arial" w:hAnsi="Arial" w:cs="Arial"/>
                <w:sz w:val="24"/>
                <w:szCs w:val="24"/>
              </w:rPr>
              <w:t>ra</w:t>
            </w:r>
            <w:proofErr w:type="spellEnd"/>
            <w:r w:rsidRPr="006C3456">
              <w:rPr>
                <w:rFonts w:ascii="Arial" w:hAnsi="Arial" w:cs="Arial"/>
                <w:sz w:val="24"/>
                <w:szCs w:val="24"/>
              </w:rPr>
              <w:t xml:space="preserve"> </w:t>
            </w:r>
            <w:proofErr w:type="spellStart"/>
            <w:r w:rsidRPr="006C3456">
              <w:rPr>
                <w:rFonts w:ascii="Arial" w:hAnsi="Arial" w:cs="Arial"/>
                <w:sz w:val="24"/>
                <w:szCs w:val="24"/>
              </w:rPr>
              <w:t>chống</w:t>
            </w:r>
            <w:proofErr w:type="spellEnd"/>
            <w:r w:rsidRPr="006C3456">
              <w:rPr>
                <w:rFonts w:ascii="Arial" w:hAnsi="Arial" w:cs="Arial"/>
                <w:sz w:val="24"/>
                <w:szCs w:val="24"/>
              </w:rPr>
              <w:t xml:space="preserve"> </w:t>
            </w:r>
            <w:proofErr w:type="spellStart"/>
            <w:r w:rsidRPr="006C3456">
              <w:rPr>
                <w:rFonts w:ascii="Arial" w:hAnsi="Arial" w:cs="Arial"/>
                <w:sz w:val="24"/>
                <w:szCs w:val="24"/>
              </w:rPr>
              <w:t>lại</w:t>
            </w:r>
            <w:proofErr w:type="spellEnd"/>
            <w:r w:rsidRPr="006C3456">
              <w:rPr>
                <w:rFonts w:ascii="Arial" w:hAnsi="Arial" w:cs="Arial"/>
                <w:sz w:val="24"/>
                <w:szCs w:val="24"/>
              </w:rPr>
              <w:t xml:space="preserve"> </w:t>
            </w:r>
            <w:proofErr w:type="spellStart"/>
            <w:r w:rsidRPr="006C3456">
              <w:rPr>
                <w:rFonts w:ascii="Arial" w:hAnsi="Arial" w:cs="Arial"/>
                <w:sz w:val="24"/>
                <w:szCs w:val="24"/>
              </w:rPr>
              <w:t>một</w:t>
            </w:r>
            <w:proofErr w:type="spellEnd"/>
            <w:r w:rsidRPr="006C3456">
              <w:rPr>
                <w:rFonts w:ascii="Arial" w:hAnsi="Arial" w:cs="Arial"/>
                <w:sz w:val="24"/>
                <w:szCs w:val="24"/>
              </w:rPr>
              <w:t xml:space="preserve"> </w:t>
            </w:r>
            <w:proofErr w:type="spellStart"/>
            <w:r w:rsidRPr="006C3456">
              <w:rPr>
                <w:rFonts w:ascii="Arial" w:hAnsi="Arial" w:cs="Arial"/>
                <w:sz w:val="24"/>
                <w:szCs w:val="24"/>
              </w:rPr>
              <w:t>kẻ</w:t>
            </w:r>
            <w:proofErr w:type="spellEnd"/>
            <w:r w:rsidRPr="006C3456">
              <w:rPr>
                <w:rFonts w:ascii="Arial" w:hAnsi="Arial" w:cs="Arial"/>
                <w:sz w:val="24"/>
                <w:szCs w:val="24"/>
              </w:rPr>
              <w:t xml:space="preserve"> </w:t>
            </w:r>
            <w:proofErr w:type="spellStart"/>
            <w:r w:rsidRPr="006C3456">
              <w:rPr>
                <w:rFonts w:ascii="Arial" w:hAnsi="Arial" w:cs="Arial"/>
                <w:sz w:val="24"/>
                <w:szCs w:val="24"/>
              </w:rPr>
              <w:t>tình</w:t>
            </w:r>
            <w:proofErr w:type="spellEnd"/>
            <w:r w:rsidRPr="006C3456">
              <w:rPr>
                <w:rFonts w:ascii="Arial" w:hAnsi="Arial" w:cs="Arial"/>
                <w:sz w:val="24"/>
                <w:szCs w:val="24"/>
              </w:rPr>
              <w:t xml:space="preserve"> </w:t>
            </w:r>
            <w:proofErr w:type="spellStart"/>
            <w:r w:rsidRPr="006C3456">
              <w:rPr>
                <w:rFonts w:ascii="Arial" w:hAnsi="Arial" w:cs="Arial"/>
                <w:sz w:val="24"/>
                <w:szCs w:val="24"/>
              </w:rPr>
              <w:t>nghi</w:t>
            </w:r>
            <w:proofErr w:type="spellEnd"/>
            <w:r w:rsidRPr="006C3456">
              <w:rPr>
                <w:rFonts w:ascii="Arial" w:hAnsi="Arial" w:cs="Arial"/>
                <w:sz w:val="24"/>
                <w:szCs w:val="24"/>
              </w:rPr>
              <w:t xml:space="preserve"> </w:t>
            </w:r>
            <w:proofErr w:type="spellStart"/>
            <w:r w:rsidRPr="006C3456">
              <w:rPr>
                <w:rFonts w:ascii="Arial" w:hAnsi="Arial" w:cs="Arial"/>
                <w:sz w:val="24"/>
                <w:szCs w:val="24"/>
              </w:rPr>
              <w:t>trong</w:t>
            </w:r>
            <w:proofErr w:type="spellEnd"/>
            <w:r w:rsidRPr="006C3456">
              <w:rPr>
                <w:rFonts w:ascii="Arial" w:hAnsi="Arial" w:cs="Arial"/>
                <w:sz w:val="24"/>
                <w:szCs w:val="24"/>
              </w:rPr>
              <w:t xml:space="preserve"> </w:t>
            </w:r>
            <w:proofErr w:type="spellStart"/>
            <w:r w:rsidRPr="006C3456">
              <w:rPr>
                <w:rFonts w:ascii="Arial" w:hAnsi="Arial" w:cs="Arial"/>
                <w:sz w:val="24"/>
                <w:szCs w:val="24"/>
              </w:rPr>
              <w:t>vòng</w:t>
            </w:r>
            <w:proofErr w:type="spellEnd"/>
            <w:r w:rsidRPr="006C3456">
              <w:rPr>
                <w:rFonts w:ascii="Arial" w:hAnsi="Arial" w:cs="Arial"/>
                <w:sz w:val="24"/>
                <w:szCs w:val="24"/>
              </w:rPr>
              <w:t xml:space="preserve"> 2 </w:t>
            </w:r>
            <w:proofErr w:type="spellStart"/>
            <w:r w:rsidRPr="006C3456">
              <w:rPr>
                <w:rFonts w:ascii="Arial" w:hAnsi="Arial" w:cs="Arial"/>
                <w:sz w:val="24"/>
                <w:szCs w:val="24"/>
              </w:rPr>
              <w:t>năm</w:t>
            </w:r>
            <w:proofErr w:type="spellEnd"/>
            <w:r w:rsidRPr="006C3456">
              <w:rPr>
                <w:rFonts w:ascii="Arial" w:hAnsi="Arial" w:cs="Arial"/>
                <w:sz w:val="24"/>
                <w:szCs w:val="24"/>
              </w:rPr>
              <w:t xml:space="preserve">.  </w:t>
            </w:r>
            <w:proofErr w:type="spellStart"/>
            <w:r w:rsidRPr="006C3456">
              <w:rPr>
                <w:rFonts w:ascii="Arial" w:hAnsi="Arial" w:cs="Arial"/>
                <w:sz w:val="24"/>
                <w:szCs w:val="24"/>
              </w:rPr>
              <w:t>Nhưng</w:t>
            </w:r>
            <w:proofErr w:type="spellEnd"/>
            <w:r w:rsidRPr="006C3456">
              <w:rPr>
                <w:rFonts w:ascii="Arial" w:hAnsi="Arial" w:cs="Arial"/>
                <w:sz w:val="24"/>
                <w:szCs w:val="24"/>
              </w:rPr>
              <w:t xml:space="preserve">, </w:t>
            </w:r>
            <w:proofErr w:type="spellStart"/>
            <w:r w:rsidRPr="006C3456">
              <w:rPr>
                <w:rFonts w:ascii="Arial" w:hAnsi="Arial" w:cs="Arial"/>
                <w:sz w:val="24"/>
                <w:szCs w:val="24"/>
              </w:rPr>
              <w:t>một</w:t>
            </w:r>
            <w:proofErr w:type="spellEnd"/>
            <w:r w:rsidRPr="006C3456">
              <w:rPr>
                <w:rFonts w:ascii="Arial" w:hAnsi="Arial" w:cs="Arial"/>
                <w:sz w:val="24"/>
                <w:szCs w:val="24"/>
              </w:rPr>
              <w:t xml:space="preserve"> </w:t>
            </w:r>
            <w:proofErr w:type="spellStart"/>
            <w:r w:rsidRPr="006C3456">
              <w:rPr>
                <w:rFonts w:ascii="Arial" w:hAnsi="Arial" w:cs="Arial"/>
                <w:sz w:val="24"/>
                <w:szCs w:val="24"/>
              </w:rPr>
              <w:t>số</w:t>
            </w:r>
            <w:proofErr w:type="spellEnd"/>
            <w:r w:rsidRPr="006C3456">
              <w:rPr>
                <w:rFonts w:ascii="Arial" w:hAnsi="Arial" w:cs="Arial"/>
                <w:sz w:val="24"/>
                <w:szCs w:val="24"/>
              </w:rPr>
              <w:t xml:space="preserve"> </w:t>
            </w:r>
            <w:proofErr w:type="spellStart"/>
            <w:r w:rsidRPr="006C3456">
              <w:rPr>
                <w:rFonts w:ascii="Arial" w:hAnsi="Arial" w:cs="Arial"/>
                <w:sz w:val="24"/>
                <w:szCs w:val="24"/>
              </w:rPr>
              <w:t>cáo</w:t>
            </w:r>
            <w:proofErr w:type="spellEnd"/>
            <w:r w:rsidRPr="006C3456">
              <w:rPr>
                <w:rFonts w:ascii="Arial" w:hAnsi="Arial" w:cs="Arial"/>
                <w:sz w:val="24"/>
                <w:szCs w:val="24"/>
              </w:rPr>
              <w:t xml:space="preserve"> </w:t>
            </w:r>
            <w:proofErr w:type="spellStart"/>
            <w:r w:rsidRPr="006C3456">
              <w:rPr>
                <w:rFonts w:ascii="Arial" w:hAnsi="Arial" w:cs="Arial"/>
                <w:sz w:val="24"/>
                <w:szCs w:val="24"/>
              </w:rPr>
              <w:t>buộc</w:t>
            </w:r>
            <w:proofErr w:type="spellEnd"/>
            <w:r w:rsidRPr="006C3456">
              <w:rPr>
                <w:rFonts w:ascii="Arial" w:hAnsi="Arial" w:cs="Arial"/>
                <w:sz w:val="24"/>
                <w:szCs w:val="24"/>
              </w:rPr>
              <w:t xml:space="preserve"> </w:t>
            </w:r>
            <w:proofErr w:type="spellStart"/>
            <w:r w:rsidRPr="006C3456">
              <w:rPr>
                <w:rFonts w:ascii="Arial" w:hAnsi="Arial" w:cs="Arial"/>
                <w:sz w:val="24"/>
                <w:szCs w:val="24"/>
              </w:rPr>
              <w:t>tội</w:t>
            </w:r>
            <w:proofErr w:type="spellEnd"/>
            <w:r w:rsidRPr="006C3456">
              <w:rPr>
                <w:rFonts w:ascii="Arial" w:hAnsi="Arial" w:cs="Arial"/>
                <w:sz w:val="24"/>
                <w:szCs w:val="24"/>
              </w:rPr>
              <w:t xml:space="preserve"> </w:t>
            </w:r>
            <w:proofErr w:type="spellStart"/>
            <w:r w:rsidRPr="006C3456">
              <w:rPr>
                <w:rFonts w:ascii="Arial" w:hAnsi="Arial" w:cs="Arial"/>
                <w:sz w:val="24"/>
                <w:szCs w:val="24"/>
              </w:rPr>
              <w:t>phạm</w:t>
            </w:r>
            <w:proofErr w:type="spellEnd"/>
            <w:r w:rsidRPr="006C3456">
              <w:rPr>
                <w:rFonts w:ascii="Arial" w:hAnsi="Arial" w:cs="Arial"/>
                <w:sz w:val="24"/>
                <w:szCs w:val="24"/>
              </w:rPr>
              <w:t xml:space="preserve"> </w:t>
            </w:r>
            <w:proofErr w:type="spellStart"/>
            <w:r w:rsidRPr="006C3456">
              <w:rPr>
                <w:rFonts w:ascii="Arial" w:hAnsi="Arial" w:cs="Arial"/>
                <w:sz w:val="24"/>
                <w:szCs w:val="24"/>
              </w:rPr>
              <w:t>tình</w:t>
            </w:r>
            <w:proofErr w:type="spellEnd"/>
            <w:r w:rsidRPr="006C3456">
              <w:rPr>
                <w:rFonts w:ascii="Arial" w:hAnsi="Arial" w:cs="Arial"/>
                <w:sz w:val="24"/>
                <w:szCs w:val="24"/>
              </w:rPr>
              <w:t xml:space="preserve"> </w:t>
            </w:r>
            <w:proofErr w:type="spellStart"/>
            <w:r w:rsidRPr="006C3456">
              <w:rPr>
                <w:rFonts w:ascii="Arial" w:hAnsi="Arial" w:cs="Arial"/>
                <w:sz w:val="24"/>
                <w:szCs w:val="24"/>
              </w:rPr>
              <w:t>dục</w:t>
            </w:r>
            <w:proofErr w:type="spellEnd"/>
            <w:r w:rsidRPr="006C3456">
              <w:rPr>
                <w:rFonts w:ascii="Arial" w:hAnsi="Arial" w:cs="Arial"/>
                <w:sz w:val="24"/>
                <w:szCs w:val="24"/>
              </w:rPr>
              <w:t xml:space="preserve"> </w:t>
            </w:r>
            <w:proofErr w:type="spellStart"/>
            <w:r w:rsidRPr="006C3456">
              <w:rPr>
                <w:rFonts w:ascii="Arial" w:hAnsi="Arial" w:cs="Arial"/>
                <w:sz w:val="24"/>
                <w:szCs w:val="24"/>
              </w:rPr>
              <w:t>có</w:t>
            </w:r>
            <w:proofErr w:type="spellEnd"/>
            <w:r w:rsidRPr="006C3456">
              <w:rPr>
                <w:rFonts w:ascii="Arial" w:hAnsi="Arial" w:cs="Arial"/>
                <w:sz w:val="24"/>
                <w:szCs w:val="24"/>
              </w:rPr>
              <w:t xml:space="preserve"> </w:t>
            </w:r>
            <w:proofErr w:type="spellStart"/>
            <w:r w:rsidRPr="006C3456">
              <w:rPr>
                <w:rFonts w:ascii="Arial" w:hAnsi="Arial" w:cs="Arial"/>
                <w:sz w:val="24"/>
                <w:szCs w:val="24"/>
              </w:rPr>
              <w:t>thể</w:t>
            </w:r>
            <w:proofErr w:type="spellEnd"/>
            <w:r w:rsidRPr="006C3456">
              <w:rPr>
                <w:rFonts w:ascii="Arial" w:hAnsi="Arial" w:cs="Arial"/>
                <w:sz w:val="24"/>
                <w:szCs w:val="24"/>
              </w:rPr>
              <w:t xml:space="preserve"> </w:t>
            </w:r>
            <w:proofErr w:type="spellStart"/>
            <w:r w:rsidRPr="006C3456">
              <w:rPr>
                <w:rFonts w:ascii="Arial" w:hAnsi="Arial" w:cs="Arial"/>
                <w:sz w:val="24"/>
                <w:szCs w:val="24"/>
              </w:rPr>
              <w:t>được</w:t>
            </w:r>
            <w:proofErr w:type="spellEnd"/>
            <w:r w:rsidRPr="006C3456">
              <w:rPr>
                <w:rFonts w:ascii="Arial" w:hAnsi="Arial" w:cs="Arial"/>
                <w:sz w:val="24"/>
                <w:szCs w:val="24"/>
              </w:rPr>
              <w:t xml:space="preserve"> </w:t>
            </w:r>
            <w:proofErr w:type="spellStart"/>
            <w:r w:rsidRPr="006C3456">
              <w:rPr>
                <w:rFonts w:ascii="Arial" w:hAnsi="Arial" w:cs="Arial"/>
                <w:sz w:val="24"/>
                <w:szCs w:val="24"/>
              </w:rPr>
              <w:t>thực</w:t>
            </w:r>
            <w:proofErr w:type="spellEnd"/>
            <w:r w:rsidRPr="006C3456">
              <w:rPr>
                <w:rFonts w:ascii="Arial" w:hAnsi="Arial" w:cs="Arial"/>
                <w:sz w:val="24"/>
                <w:szCs w:val="24"/>
              </w:rPr>
              <w:t xml:space="preserve"> </w:t>
            </w:r>
            <w:proofErr w:type="spellStart"/>
            <w:r w:rsidRPr="006C3456">
              <w:rPr>
                <w:rFonts w:ascii="Arial" w:hAnsi="Arial" w:cs="Arial"/>
                <w:sz w:val="24"/>
                <w:szCs w:val="24"/>
              </w:rPr>
              <w:t>hiện</w:t>
            </w:r>
            <w:proofErr w:type="spellEnd"/>
            <w:r w:rsidRPr="006C3456">
              <w:rPr>
                <w:rFonts w:ascii="Arial" w:hAnsi="Arial" w:cs="Arial"/>
                <w:sz w:val="24"/>
                <w:szCs w:val="24"/>
              </w:rPr>
              <w:t xml:space="preserve"> </w:t>
            </w:r>
            <w:proofErr w:type="spellStart"/>
            <w:r w:rsidRPr="006C3456">
              <w:rPr>
                <w:rFonts w:ascii="Arial" w:hAnsi="Arial" w:cs="Arial"/>
                <w:sz w:val="24"/>
                <w:szCs w:val="24"/>
              </w:rPr>
              <w:t>sau</w:t>
            </w:r>
            <w:proofErr w:type="spellEnd"/>
            <w:r w:rsidRPr="006C3456">
              <w:rPr>
                <w:rFonts w:ascii="Arial" w:hAnsi="Arial" w:cs="Arial"/>
                <w:sz w:val="24"/>
                <w:szCs w:val="24"/>
              </w:rPr>
              <w:t xml:space="preserve"> </w:t>
            </w:r>
            <w:proofErr w:type="spellStart"/>
            <w:r w:rsidRPr="006C3456">
              <w:rPr>
                <w:rFonts w:ascii="Arial" w:hAnsi="Arial" w:cs="Arial"/>
                <w:sz w:val="24"/>
                <w:szCs w:val="24"/>
              </w:rPr>
              <w:t>hơn</w:t>
            </w:r>
            <w:proofErr w:type="spellEnd"/>
            <w:r w:rsidRPr="006C3456">
              <w:rPr>
                <w:rFonts w:ascii="Arial" w:hAnsi="Arial" w:cs="Arial"/>
                <w:sz w:val="24"/>
                <w:szCs w:val="24"/>
              </w:rPr>
              <w:t xml:space="preserve"> 2 </w:t>
            </w:r>
            <w:proofErr w:type="spellStart"/>
            <w:r w:rsidRPr="006C3456">
              <w:rPr>
                <w:rFonts w:ascii="Arial" w:hAnsi="Arial" w:cs="Arial"/>
                <w:sz w:val="24"/>
                <w:szCs w:val="24"/>
              </w:rPr>
              <w:t>năm</w:t>
            </w:r>
            <w:proofErr w:type="spellEnd"/>
            <w:r w:rsidRPr="006C3456">
              <w:rPr>
                <w:rFonts w:ascii="Arial" w:hAnsi="Arial" w:cs="Arial"/>
                <w:sz w:val="24"/>
                <w:szCs w:val="24"/>
              </w:rPr>
              <w:t xml:space="preserve">.  </w:t>
            </w:r>
            <w:proofErr w:type="spellStart"/>
            <w:r w:rsidRPr="006C3456">
              <w:rPr>
                <w:rFonts w:ascii="Arial" w:hAnsi="Arial" w:cs="Arial"/>
                <w:sz w:val="24"/>
                <w:szCs w:val="24"/>
              </w:rPr>
              <w:t>Đó</w:t>
            </w:r>
            <w:proofErr w:type="spellEnd"/>
            <w:r w:rsidRPr="006C3456">
              <w:rPr>
                <w:rFonts w:ascii="Arial" w:hAnsi="Arial" w:cs="Arial"/>
                <w:sz w:val="24"/>
                <w:szCs w:val="24"/>
              </w:rPr>
              <w:t xml:space="preserve"> </w:t>
            </w:r>
            <w:proofErr w:type="spellStart"/>
            <w:r w:rsidRPr="006C3456">
              <w:rPr>
                <w:rFonts w:ascii="Arial" w:hAnsi="Arial" w:cs="Arial"/>
                <w:sz w:val="24"/>
                <w:szCs w:val="24"/>
              </w:rPr>
              <w:t>là</w:t>
            </w:r>
            <w:proofErr w:type="spellEnd"/>
            <w:r w:rsidRPr="006C3456">
              <w:rPr>
                <w:rFonts w:ascii="Arial" w:hAnsi="Arial" w:cs="Arial"/>
                <w:sz w:val="24"/>
                <w:szCs w:val="24"/>
              </w:rPr>
              <w:t xml:space="preserve"> </w:t>
            </w:r>
            <w:proofErr w:type="spellStart"/>
            <w:r w:rsidRPr="006C3456">
              <w:rPr>
                <w:rFonts w:ascii="Arial" w:hAnsi="Arial" w:cs="Arial"/>
                <w:sz w:val="24"/>
                <w:szCs w:val="24"/>
              </w:rPr>
              <w:t>bởi</w:t>
            </w:r>
            <w:proofErr w:type="spellEnd"/>
            <w:r w:rsidRPr="006C3456">
              <w:rPr>
                <w:rFonts w:ascii="Arial" w:hAnsi="Arial" w:cs="Arial"/>
                <w:sz w:val="24"/>
                <w:szCs w:val="24"/>
              </w:rPr>
              <w:t xml:space="preserve"> </w:t>
            </w:r>
            <w:proofErr w:type="spellStart"/>
            <w:r w:rsidRPr="006C3456">
              <w:rPr>
                <w:rFonts w:ascii="Arial" w:hAnsi="Arial" w:cs="Arial"/>
                <w:sz w:val="24"/>
                <w:szCs w:val="24"/>
              </w:rPr>
              <w:t>vì</w:t>
            </w:r>
            <w:proofErr w:type="spellEnd"/>
            <w:r w:rsidRPr="006C3456">
              <w:rPr>
                <w:rFonts w:ascii="Arial" w:hAnsi="Arial" w:cs="Arial"/>
                <w:sz w:val="24"/>
                <w:szCs w:val="24"/>
              </w:rPr>
              <w:t xml:space="preserve"> </w:t>
            </w:r>
            <w:proofErr w:type="spellStart"/>
            <w:r w:rsidRPr="006C3456">
              <w:rPr>
                <w:rFonts w:ascii="Arial" w:hAnsi="Arial" w:cs="Arial"/>
                <w:sz w:val="24"/>
                <w:szCs w:val="24"/>
              </w:rPr>
              <w:t>có</w:t>
            </w:r>
            <w:proofErr w:type="spellEnd"/>
            <w:r w:rsidRPr="006C3456">
              <w:rPr>
                <w:rFonts w:ascii="Arial" w:hAnsi="Arial" w:cs="Arial"/>
                <w:sz w:val="24"/>
                <w:szCs w:val="24"/>
              </w:rPr>
              <w:t xml:space="preserve"> </w:t>
            </w:r>
            <w:proofErr w:type="spellStart"/>
            <w:r w:rsidRPr="006C3456">
              <w:rPr>
                <w:rFonts w:ascii="Arial" w:hAnsi="Arial" w:cs="Arial"/>
                <w:sz w:val="24"/>
                <w:szCs w:val="24"/>
              </w:rPr>
              <w:lastRenderedPageBreak/>
              <w:t>nhiều</w:t>
            </w:r>
            <w:proofErr w:type="spellEnd"/>
            <w:r w:rsidRPr="006C3456">
              <w:rPr>
                <w:rFonts w:ascii="Arial" w:hAnsi="Arial" w:cs="Arial"/>
                <w:sz w:val="24"/>
                <w:szCs w:val="24"/>
              </w:rPr>
              <w:t xml:space="preserve"> </w:t>
            </w:r>
            <w:proofErr w:type="spellStart"/>
            <w:r w:rsidRPr="006C3456">
              <w:rPr>
                <w:rFonts w:ascii="Arial" w:hAnsi="Arial" w:cs="Arial"/>
                <w:sz w:val="24"/>
                <w:szCs w:val="24"/>
              </w:rPr>
              <w:t>nạn</w:t>
            </w:r>
            <w:proofErr w:type="spellEnd"/>
            <w:r w:rsidRPr="006C3456">
              <w:rPr>
                <w:rFonts w:ascii="Arial" w:hAnsi="Arial" w:cs="Arial"/>
                <w:sz w:val="24"/>
                <w:szCs w:val="24"/>
              </w:rPr>
              <w:t xml:space="preserve"> </w:t>
            </w:r>
            <w:proofErr w:type="spellStart"/>
            <w:r w:rsidRPr="006C3456">
              <w:rPr>
                <w:rFonts w:ascii="Arial" w:hAnsi="Arial" w:cs="Arial"/>
                <w:sz w:val="24"/>
                <w:szCs w:val="24"/>
              </w:rPr>
              <w:t>nhân</w:t>
            </w:r>
            <w:proofErr w:type="spellEnd"/>
            <w:r w:rsidRPr="006C3456">
              <w:rPr>
                <w:rFonts w:ascii="Arial" w:hAnsi="Arial" w:cs="Arial"/>
                <w:sz w:val="24"/>
                <w:szCs w:val="24"/>
              </w:rPr>
              <w:t xml:space="preserve"> </w:t>
            </w:r>
            <w:proofErr w:type="spellStart"/>
            <w:r w:rsidRPr="006C3456">
              <w:rPr>
                <w:rFonts w:ascii="Arial" w:hAnsi="Arial" w:cs="Arial"/>
                <w:sz w:val="24"/>
                <w:szCs w:val="24"/>
              </w:rPr>
              <w:t>bị</w:t>
            </w:r>
            <w:proofErr w:type="spellEnd"/>
            <w:r w:rsidRPr="006C3456">
              <w:rPr>
                <w:rFonts w:ascii="Arial" w:hAnsi="Arial" w:cs="Arial"/>
                <w:sz w:val="24"/>
                <w:szCs w:val="24"/>
              </w:rPr>
              <w:t xml:space="preserve"> </w:t>
            </w:r>
            <w:proofErr w:type="spellStart"/>
            <w:r w:rsidRPr="006C3456">
              <w:rPr>
                <w:rFonts w:ascii="Arial" w:hAnsi="Arial" w:cs="Arial"/>
                <w:sz w:val="24"/>
                <w:szCs w:val="24"/>
              </w:rPr>
              <w:t>lạm</w:t>
            </w:r>
            <w:proofErr w:type="spellEnd"/>
            <w:r w:rsidRPr="006C3456">
              <w:rPr>
                <w:rFonts w:ascii="Arial" w:hAnsi="Arial" w:cs="Arial"/>
                <w:sz w:val="24"/>
                <w:szCs w:val="24"/>
              </w:rPr>
              <w:t xml:space="preserve"> </w:t>
            </w:r>
            <w:proofErr w:type="spellStart"/>
            <w:r w:rsidRPr="006C3456">
              <w:rPr>
                <w:rFonts w:ascii="Arial" w:hAnsi="Arial" w:cs="Arial"/>
                <w:sz w:val="24"/>
                <w:szCs w:val="24"/>
              </w:rPr>
              <w:t>dụng</w:t>
            </w:r>
            <w:proofErr w:type="spellEnd"/>
            <w:r w:rsidRPr="006C3456">
              <w:rPr>
                <w:rFonts w:ascii="Arial" w:hAnsi="Arial" w:cs="Arial"/>
                <w:sz w:val="24"/>
                <w:szCs w:val="24"/>
              </w:rPr>
              <w:t xml:space="preserve"> </w:t>
            </w:r>
            <w:proofErr w:type="spellStart"/>
            <w:r w:rsidRPr="006C3456">
              <w:rPr>
                <w:rFonts w:ascii="Arial" w:hAnsi="Arial" w:cs="Arial"/>
                <w:sz w:val="24"/>
                <w:szCs w:val="24"/>
              </w:rPr>
              <w:t>tình</w:t>
            </w:r>
            <w:proofErr w:type="spellEnd"/>
            <w:r w:rsidRPr="006C3456">
              <w:rPr>
                <w:rFonts w:ascii="Arial" w:hAnsi="Arial" w:cs="Arial"/>
                <w:sz w:val="24"/>
                <w:szCs w:val="24"/>
              </w:rPr>
              <w:t xml:space="preserve"> </w:t>
            </w:r>
            <w:proofErr w:type="spellStart"/>
            <w:r w:rsidRPr="006C3456">
              <w:rPr>
                <w:rFonts w:ascii="Arial" w:hAnsi="Arial" w:cs="Arial"/>
                <w:sz w:val="24"/>
                <w:szCs w:val="24"/>
              </w:rPr>
              <w:t>dục</w:t>
            </w:r>
            <w:proofErr w:type="spellEnd"/>
            <w:r w:rsidRPr="006C3456">
              <w:rPr>
                <w:rFonts w:ascii="Arial" w:hAnsi="Arial" w:cs="Arial"/>
                <w:sz w:val="24"/>
                <w:szCs w:val="24"/>
              </w:rPr>
              <w:t xml:space="preserve"> - </w:t>
            </w:r>
            <w:proofErr w:type="spellStart"/>
            <w:r w:rsidRPr="006C3456">
              <w:rPr>
                <w:rFonts w:ascii="Arial" w:hAnsi="Arial" w:cs="Arial"/>
                <w:sz w:val="24"/>
                <w:szCs w:val="24"/>
              </w:rPr>
              <w:t>đặc</w:t>
            </w:r>
            <w:proofErr w:type="spellEnd"/>
            <w:r w:rsidRPr="006C3456">
              <w:rPr>
                <w:rFonts w:ascii="Arial" w:hAnsi="Arial" w:cs="Arial"/>
                <w:sz w:val="24"/>
                <w:szCs w:val="24"/>
              </w:rPr>
              <w:t xml:space="preserve"> </w:t>
            </w:r>
            <w:proofErr w:type="spellStart"/>
            <w:r w:rsidRPr="006C3456">
              <w:rPr>
                <w:rFonts w:ascii="Arial" w:hAnsi="Arial" w:cs="Arial"/>
                <w:sz w:val="24"/>
                <w:szCs w:val="24"/>
              </w:rPr>
              <w:t>biệt</w:t>
            </w:r>
            <w:proofErr w:type="spellEnd"/>
            <w:r w:rsidRPr="006C3456">
              <w:rPr>
                <w:rFonts w:ascii="Arial" w:hAnsi="Arial" w:cs="Arial"/>
                <w:sz w:val="24"/>
                <w:szCs w:val="24"/>
              </w:rPr>
              <w:t xml:space="preserve"> </w:t>
            </w:r>
            <w:proofErr w:type="spellStart"/>
            <w:r w:rsidRPr="006C3456">
              <w:rPr>
                <w:rFonts w:ascii="Arial" w:hAnsi="Arial" w:cs="Arial"/>
                <w:sz w:val="24"/>
                <w:szCs w:val="24"/>
              </w:rPr>
              <w:t>là</w:t>
            </w:r>
            <w:proofErr w:type="spellEnd"/>
            <w:r w:rsidRPr="006C3456">
              <w:rPr>
                <w:rFonts w:ascii="Arial" w:hAnsi="Arial" w:cs="Arial"/>
                <w:sz w:val="24"/>
                <w:szCs w:val="24"/>
              </w:rPr>
              <w:t xml:space="preserve"> </w:t>
            </w:r>
            <w:proofErr w:type="spellStart"/>
            <w:r w:rsidRPr="006C3456">
              <w:rPr>
                <w:rFonts w:ascii="Arial" w:hAnsi="Arial" w:cs="Arial"/>
                <w:sz w:val="24"/>
                <w:szCs w:val="24"/>
              </w:rPr>
              <w:t>trẻ</w:t>
            </w:r>
            <w:proofErr w:type="spellEnd"/>
            <w:r w:rsidRPr="006C3456">
              <w:rPr>
                <w:rFonts w:ascii="Arial" w:hAnsi="Arial" w:cs="Arial"/>
                <w:sz w:val="24"/>
                <w:szCs w:val="24"/>
              </w:rPr>
              <w:t xml:space="preserve"> </w:t>
            </w:r>
            <w:proofErr w:type="spellStart"/>
            <w:r w:rsidRPr="006C3456">
              <w:rPr>
                <w:rFonts w:ascii="Arial" w:hAnsi="Arial" w:cs="Arial"/>
                <w:sz w:val="24"/>
                <w:szCs w:val="24"/>
              </w:rPr>
              <w:t>em</w:t>
            </w:r>
            <w:proofErr w:type="spellEnd"/>
            <w:r w:rsidRPr="006C3456">
              <w:rPr>
                <w:rFonts w:ascii="Arial" w:hAnsi="Arial" w:cs="Arial"/>
                <w:sz w:val="24"/>
                <w:szCs w:val="24"/>
              </w:rPr>
              <w:t xml:space="preserve"> - </w:t>
            </w:r>
            <w:proofErr w:type="spellStart"/>
            <w:r w:rsidRPr="006C3456">
              <w:rPr>
                <w:rFonts w:ascii="Arial" w:hAnsi="Arial" w:cs="Arial"/>
                <w:sz w:val="24"/>
                <w:szCs w:val="24"/>
              </w:rPr>
              <w:t>có</w:t>
            </w:r>
            <w:proofErr w:type="spellEnd"/>
            <w:r w:rsidRPr="006C3456">
              <w:rPr>
                <w:rFonts w:ascii="Arial" w:hAnsi="Arial" w:cs="Arial"/>
                <w:sz w:val="24"/>
                <w:szCs w:val="24"/>
              </w:rPr>
              <w:t xml:space="preserve"> </w:t>
            </w:r>
            <w:proofErr w:type="spellStart"/>
            <w:r w:rsidRPr="006C3456">
              <w:rPr>
                <w:rFonts w:ascii="Arial" w:hAnsi="Arial" w:cs="Arial"/>
                <w:sz w:val="24"/>
                <w:szCs w:val="24"/>
              </w:rPr>
              <w:t>thể</w:t>
            </w:r>
            <w:proofErr w:type="spellEnd"/>
            <w:r w:rsidRPr="006C3456">
              <w:rPr>
                <w:rFonts w:ascii="Arial" w:hAnsi="Arial" w:cs="Arial"/>
                <w:sz w:val="24"/>
                <w:szCs w:val="24"/>
              </w:rPr>
              <w:t xml:space="preserve"> </w:t>
            </w:r>
            <w:proofErr w:type="spellStart"/>
            <w:r w:rsidRPr="006C3456">
              <w:rPr>
                <w:rFonts w:ascii="Arial" w:hAnsi="Arial" w:cs="Arial"/>
                <w:sz w:val="24"/>
                <w:szCs w:val="24"/>
              </w:rPr>
              <w:t>ngại</w:t>
            </w:r>
            <w:proofErr w:type="spellEnd"/>
            <w:r w:rsidRPr="006C3456">
              <w:rPr>
                <w:rFonts w:ascii="Arial" w:hAnsi="Arial" w:cs="Arial"/>
                <w:sz w:val="24"/>
                <w:szCs w:val="24"/>
              </w:rPr>
              <w:t xml:space="preserve"> </w:t>
            </w:r>
            <w:proofErr w:type="spellStart"/>
            <w:r w:rsidRPr="006C3456">
              <w:rPr>
                <w:rFonts w:ascii="Arial" w:hAnsi="Arial" w:cs="Arial"/>
                <w:sz w:val="24"/>
                <w:szCs w:val="24"/>
              </w:rPr>
              <w:t>trình</w:t>
            </w:r>
            <w:proofErr w:type="spellEnd"/>
            <w:r w:rsidRPr="006C3456">
              <w:rPr>
                <w:rFonts w:ascii="Arial" w:hAnsi="Arial" w:cs="Arial"/>
                <w:sz w:val="24"/>
                <w:szCs w:val="24"/>
              </w:rPr>
              <w:t xml:space="preserve"> </w:t>
            </w:r>
            <w:proofErr w:type="spellStart"/>
            <w:r w:rsidRPr="006C3456">
              <w:rPr>
                <w:rFonts w:ascii="Arial" w:hAnsi="Arial" w:cs="Arial"/>
                <w:sz w:val="24"/>
                <w:szCs w:val="24"/>
              </w:rPr>
              <w:t>báo</w:t>
            </w:r>
            <w:proofErr w:type="spellEnd"/>
            <w:r w:rsidRPr="006C3456">
              <w:rPr>
                <w:rFonts w:ascii="Arial" w:hAnsi="Arial" w:cs="Arial"/>
                <w:sz w:val="24"/>
                <w:szCs w:val="24"/>
              </w:rPr>
              <w:t xml:space="preserve"> </w:t>
            </w:r>
            <w:proofErr w:type="spellStart"/>
            <w:r w:rsidRPr="006C3456">
              <w:rPr>
                <w:rFonts w:ascii="Arial" w:hAnsi="Arial" w:cs="Arial"/>
                <w:sz w:val="24"/>
                <w:szCs w:val="24"/>
              </w:rPr>
              <w:t>sự</w:t>
            </w:r>
            <w:proofErr w:type="spellEnd"/>
            <w:r w:rsidRPr="006C3456">
              <w:rPr>
                <w:rFonts w:ascii="Arial" w:hAnsi="Arial" w:cs="Arial"/>
                <w:sz w:val="24"/>
                <w:szCs w:val="24"/>
              </w:rPr>
              <w:t xml:space="preserve"> </w:t>
            </w:r>
            <w:proofErr w:type="spellStart"/>
            <w:r w:rsidRPr="006C3456">
              <w:rPr>
                <w:rFonts w:ascii="Arial" w:hAnsi="Arial" w:cs="Arial"/>
                <w:sz w:val="24"/>
                <w:szCs w:val="24"/>
              </w:rPr>
              <w:t>việc</w:t>
            </w:r>
            <w:proofErr w:type="spellEnd"/>
            <w:r w:rsidRPr="006C3456">
              <w:rPr>
                <w:rFonts w:ascii="Arial" w:hAnsi="Arial" w:cs="Arial"/>
                <w:sz w:val="24"/>
                <w:szCs w:val="24"/>
              </w:rPr>
              <w:t xml:space="preserve"> </w:t>
            </w:r>
            <w:proofErr w:type="spellStart"/>
            <w:r w:rsidRPr="006C3456">
              <w:rPr>
                <w:rFonts w:ascii="Arial" w:hAnsi="Arial" w:cs="Arial"/>
                <w:sz w:val="24"/>
                <w:szCs w:val="24"/>
              </w:rPr>
              <w:t>này</w:t>
            </w:r>
            <w:proofErr w:type="spellEnd"/>
            <w:r w:rsidRPr="006C3456">
              <w:rPr>
                <w:rFonts w:ascii="Arial" w:hAnsi="Arial" w:cs="Arial"/>
                <w:sz w:val="24"/>
                <w:szCs w:val="24"/>
              </w:rPr>
              <w:t xml:space="preserve"> </w:t>
            </w:r>
            <w:proofErr w:type="spellStart"/>
            <w:r w:rsidRPr="006C3456">
              <w:rPr>
                <w:rFonts w:ascii="Arial" w:hAnsi="Arial" w:cs="Arial"/>
                <w:sz w:val="24"/>
                <w:szCs w:val="24"/>
              </w:rPr>
              <w:t>khi</w:t>
            </w:r>
            <w:proofErr w:type="spellEnd"/>
            <w:r w:rsidRPr="006C3456">
              <w:rPr>
                <w:rFonts w:ascii="Arial" w:hAnsi="Arial" w:cs="Arial"/>
                <w:sz w:val="24"/>
                <w:szCs w:val="24"/>
              </w:rPr>
              <w:t xml:space="preserve"> </w:t>
            </w:r>
            <w:proofErr w:type="spellStart"/>
            <w:r w:rsidRPr="006C3456">
              <w:rPr>
                <w:rFonts w:ascii="Arial" w:hAnsi="Arial" w:cs="Arial"/>
                <w:sz w:val="24"/>
                <w:szCs w:val="24"/>
              </w:rPr>
              <w:t>nó</w:t>
            </w:r>
            <w:proofErr w:type="spellEnd"/>
            <w:r w:rsidRPr="006C3456">
              <w:rPr>
                <w:rFonts w:ascii="Arial" w:hAnsi="Arial" w:cs="Arial"/>
                <w:sz w:val="24"/>
                <w:szCs w:val="24"/>
              </w:rPr>
              <w:t xml:space="preserve"> </w:t>
            </w:r>
            <w:proofErr w:type="spellStart"/>
            <w:r w:rsidRPr="006C3456">
              <w:rPr>
                <w:rFonts w:ascii="Arial" w:hAnsi="Arial" w:cs="Arial"/>
                <w:sz w:val="24"/>
                <w:szCs w:val="24"/>
              </w:rPr>
              <w:t>mới</w:t>
            </w:r>
            <w:proofErr w:type="spellEnd"/>
            <w:r w:rsidRPr="006C3456">
              <w:rPr>
                <w:rFonts w:ascii="Arial" w:hAnsi="Arial" w:cs="Arial"/>
                <w:sz w:val="24"/>
                <w:szCs w:val="24"/>
              </w:rPr>
              <w:t xml:space="preserve"> </w:t>
            </w:r>
            <w:proofErr w:type="spellStart"/>
            <w:r w:rsidRPr="006C3456">
              <w:rPr>
                <w:rFonts w:ascii="Arial" w:hAnsi="Arial" w:cs="Arial"/>
                <w:sz w:val="24"/>
                <w:szCs w:val="24"/>
              </w:rPr>
              <w:t>xảy</w:t>
            </w:r>
            <w:proofErr w:type="spellEnd"/>
            <w:r w:rsidRPr="006C3456">
              <w:rPr>
                <w:rFonts w:ascii="Arial" w:hAnsi="Arial" w:cs="Arial"/>
                <w:sz w:val="24"/>
                <w:szCs w:val="24"/>
              </w:rPr>
              <w:t xml:space="preserve"> </w:t>
            </w:r>
            <w:proofErr w:type="spellStart"/>
            <w:r w:rsidRPr="006C3456">
              <w:rPr>
                <w:rFonts w:ascii="Arial" w:hAnsi="Arial" w:cs="Arial"/>
                <w:sz w:val="24"/>
                <w:szCs w:val="24"/>
              </w:rPr>
              <w:t>ra.</w:t>
            </w:r>
            <w:proofErr w:type="spellEnd"/>
            <w:r w:rsidRPr="006C3456">
              <w:rPr>
                <w:rFonts w:ascii="Arial" w:hAnsi="Arial" w:cs="Arial"/>
                <w:sz w:val="24"/>
                <w:szCs w:val="24"/>
              </w:rPr>
              <w:t xml:space="preserve">  </w:t>
            </w:r>
          </w:p>
          <w:p w:rsidR="006C3456" w:rsidRPr="006C3456" w:rsidRDefault="006C3456" w:rsidP="006C3456">
            <w:pPr>
              <w:pStyle w:val="ListParagraph"/>
              <w:numPr>
                <w:ilvl w:val="0"/>
                <w:numId w:val="1"/>
              </w:numPr>
              <w:ind w:left="720"/>
              <w:rPr>
                <w:rFonts w:ascii="Arial" w:hAnsi="Arial" w:cs="Arial"/>
              </w:rPr>
            </w:pPr>
            <w:proofErr w:type="spellStart"/>
            <w:r w:rsidRPr="006C3456">
              <w:rPr>
                <w:rFonts w:ascii="Arial" w:hAnsi="Arial" w:cs="Arial"/>
              </w:rPr>
              <w:t>Tội</w:t>
            </w:r>
            <w:proofErr w:type="spellEnd"/>
            <w:r w:rsidRPr="006C3456">
              <w:rPr>
                <w:rFonts w:ascii="Arial" w:hAnsi="Arial" w:cs="Arial"/>
              </w:rPr>
              <w:t xml:space="preserve"> </w:t>
            </w:r>
            <w:proofErr w:type="spellStart"/>
            <w:r w:rsidRPr="006C3456">
              <w:rPr>
                <w:rFonts w:ascii="Arial" w:hAnsi="Arial" w:cs="Arial"/>
              </w:rPr>
              <w:t>phạm</w:t>
            </w:r>
            <w:proofErr w:type="spellEnd"/>
            <w:r w:rsidRPr="006C3456">
              <w:rPr>
                <w:rFonts w:ascii="Arial" w:hAnsi="Arial" w:cs="Arial"/>
              </w:rPr>
              <w:t xml:space="preserve"> </w:t>
            </w:r>
            <w:proofErr w:type="spellStart"/>
            <w:r w:rsidRPr="006C3456">
              <w:rPr>
                <w:rFonts w:ascii="Arial" w:hAnsi="Arial" w:cs="Arial"/>
              </w:rPr>
              <w:t>tấn</w:t>
            </w:r>
            <w:proofErr w:type="spellEnd"/>
            <w:r w:rsidRPr="006C3456">
              <w:rPr>
                <w:rFonts w:ascii="Arial" w:hAnsi="Arial" w:cs="Arial"/>
              </w:rPr>
              <w:t xml:space="preserve"> </w:t>
            </w:r>
            <w:proofErr w:type="spellStart"/>
            <w:r w:rsidRPr="006C3456">
              <w:rPr>
                <w:rFonts w:ascii="Arial" w:hAnsi="Arial" w:cs="Arial"/>
              </w:rPr>
              <w:t>công</w:t>
            </w:r>
            <w:proofErr w:type="spellEnd"/>
            <w:r w:rsidRPr="006C3456">
              <w:rPr>
                <w:rFonts w:ascii="Arial" w:hAnsi="Arial" w:cs="Arial"/>
              </w:rPr>
              <w:t xml:space="preserve"> </w:t>
            </w:r>
            <w:proofErr w:type="spellStart"/>
            <w:r w:rsidRPr="006C3456">
              <w:rPr>
                <w:rFonts w:ascii="Arial" w:hAnsi="Arial" w:cs="Arial"/>
              </w:rPr>
              <w:t>tình</w:t>
            </w:r>
            <w:proofErr w:type="spellEnd"/>
            <w:r w:rsidRPr="006C3456">
              <w:rPr>
                <w:rFonts w:ascii="Arial" w:hAnsi="Arial" w:cs="Arial"/>
              </w:rPr>
              <w:t xml:space="preserve"> </w:t>
            </w:r>
            <w:proofErr w:type="spellStart"/>
            <w:r w:rsidRPr="006C3456">
              <w:rPr>
                <w:rFonts w:ascii="Arial" w:hAnsi="Arial" w:cs="Arial"/>
              </w:rPr>
              <w:t>dục</w:t>
            </w:r>
            <w:proofErr w:type="spellEnd"/>
            <w:r w:rsidRPr="006C3456">
              <w:rPr>
                <w:rFonts w:ascii="Arial" w:hAnsi="Arial" w:cs="Arial"/>
              </w:rPr>
              <w:t xml:space="preserve"> </w:t>
            </w:r>
            <w:proofErr w:type="spellStart"/>
            <w:r w:rsidRPr="006C3456">
              <w:rPr>
                <w:rFonts w:ascii="Arial" w:hAnsi="Arial" w:cs="Arial"/>
              </w:rPr>
              <w:t>có</w:t>
            </w:r>
            <w:proofErr w:type="spellEnd"/>
            <w:r w:rsidRPr="006C3456">
              <w:rPr>
                <w:rFonts w:ascii="Arial" w:hAnsi="Arial" w:cs="Arial"/>
              </w:rPr>
              <w:t xml:space="preserve"> </w:t>
            </w:r>
            <w:proofErr w:type="spellStart"/>
            <w:r w:rsidRPr="006C3456">
              <w:rPr>
                <w:rFonts w:ascii="Arial" w:hAnsi="Arial" w:cs="Arial"/>
              </w:rPr>
              <w:t>thể</w:t>
            </w:r>
            <w:proofErr w:type="spellEnd"/>
            <w:r w:rsidRPr="006C3456">
              <w:rPr>
                <w:rFonts w:ascii="Arial" w:hAnsi="Arial" w:cs="Arial"/>
              </w:rPr>
              <w:t xml:space="preserve"> </w:t>
            </w:r>
            <w:proofErr w:type="spellStart"/>
            <w:r w:rsidRPr="006C3456">
              <w:rPr>
                <w:rFonts w:ascii="Arial" w:hAnsi="Arial" w:cs="Arial"/>
              </w:rPr>
              <w:t>bị</w:t>
            </w:r>
            <w:proofErr w:type="spellEnd"/>
            <w:r w:rsidRPr="006C3456">
              <w:rPr>
                <w:rFonts w:ascii="Arial" w:hAnsi="Arial" w:cs="Arial"/>
              </w:rPr>
              <w:t xml:space="preserve"> </w:t>
            </w:r>
            <w:proofErr w:type="spellStart"/>
            <w:r w:rsidRPr="006C3456">
              <w:rPr>
                <w:rFonts w:ascii="Arial" w:hAnsi="Arial" w:cs="Arial"/>
              </w:rPr>
              <w:t>truy</w:t>
            </w:r>
            <w:proofErr w:type="spellEnd"/>
            <w:r w:rsidRPr="006C3456">
              <w:rPr>
                <w:rFonts w:ascii="Arial" w:hAnsi="Arial" w:cs="Arial"/>
              </w:rPr>
              <w:t xml:space="preserve"> </w:t>
            </w:r>
            <w:proofErr w:type="spellStart"/>
            <w:r w:rsidRPr="006C3456">
              <w:rPr>
                <w:rFonts w:ascii="Arial" w:hAnsi="Arial" w:cs="Arial"/>
              </w:rPr>
              <w:t>tố</w:t>
            </w:r>
            <w:proofErr w:type="spellEnd"/>
            <w:r w:rsidRPr="006C3456">
              <w:rPr>
                <w:rFonts w:ascii="Arial" w:hAnsi="Arial" w:cs="Arial"/>
              </w:rPr>
              <w:t xml:space="preserve"> </w:t>
            </w:r>
            <w:proofErr w:type="spellStart"/>
            <w:r w:rsidRPr="006C3456">
              <w:rPr>
                <w:rFonts w:ascii="Arial" w:hAnsi="Arial" w:cs="Arial"/>
              </w:rPr>
              <w:t>sau</w:t>
            </w:r>
            <w:proofErr w:type="spellEnd"/>
            <w:r w:rsidRPr="006C3456">
              <w:rPr>
                <w:rFonts w:ascii="Arial" w:hAnsi="Arial" w:cs="Arial"/>
              </w:rPr>
              <w:t xml:space="preserve"> 12 </w:t>
            </w:r>
            <w:proofErr w:type="spellStart"/>
            <w:r w:rsidRPr="006C3456">
              <w:rPr>
                <w:rFonts w:ascii="Arial" w:hAnsi="Arial" w:cs="Arial"/>
              </w:rPr>
              <w:t>năm</w:t>
            </w:r>
            <w:proofErr w:type="spellEnd"/>
            <w:r w:rsidRPr="006C3456">
              <w:rPr>
                <w:rFonts w:ascii="Arial" w:hAnsi="Arial" w:cs="Arial"/>
              </w:rPr>
              <w:t xml:space="preserve"> </w:t>
            </w:r>
            <w:proofErr w:type="spellStart"/>
            <w:r w:rsidRPr="006C3456">
              <w:rPr>
                <w:rFonts w:ascii="Arial" w:hAnsi="Arial" w:cs="Arial"/>
              </w:rPr>
              <w:t>xảy</w:t>
            </w:r>
            <w:proofErr w:type="spellEnd"/>
            <w:r w:rsidRPr="006C3456">
              <w:rPr>
                <w:rFonts w:ascii="Arial" w:hAnsi="Arial" w:cs="Arial"/>
              </w:rPr>
              <w:t xml:space="preserve"> </w:t>
            </w:r>
            <w:proofErr w:type="spellStart"/>
            <w:r w:rsidRPr="006C3456">
              <w:rPr>
                <w:rFonts w:ascii="Arial" w:hAnsi="Arial" w:cs="Arial"/>
              </w:rPr>
              <w:t>ra</w:t>
            </w:r>
            <w:proofErr w:type="spellEnd"/>
            <w:r w:rsidRPr="006C3456">
              <w:rPr>
                <w:rFonts w:ascii="Arial" w:hAnsi="Arial" w:cs="Arial"/>
              </w:rPr>
              <w:t xml:space="preserve"> </w:t>
            </w:r>
            <w:proofErr w:type="spellStart"/>
            <w:r w:rsidRPr="006C3456">
              <w:rPr>
                <w:rFonts w:ascii="Arial" w:hAnsi="Arial" w:cs="Arial"/>
              </w:rPr>
              <w:t>vụ</w:t>
            </w:r>
            <w:proofErr w:type="spellEnd"/>
            <w:r w:rsidRPr="006C3456">
              <w:rPr>
                <w:rFonts w:ascii="Arial" w:hAnsi="Arial" w:cs="Arial"/>
              </w:rPr>
              <w:t xml:space="preserve"> </w:t>
            </w:r>
            <w:proofErr w:type="spellStart"/>
            <w:r w:rsidRPr="006C3456">
              <w:rPr>
                <w:rFonts w:ascii="Arial" w:hAnsi="Arial" w:cs="Arial"/>
              </w:rPr>
              <w:t>tấn</w:t>
            </w:r>
            <w:proofErr w:type="spellEnd"/>
            <w:r w:rsidRPr="006C3456">
              <w:rPr>
                <w:rFonts w:ascii="Arial" w:hAnsi="Arial" w:cs="Arial"/>
              </w:rPr>
              <w:t xml:space="preserve"> </w:t>
            </w:r>
            <w:proofErr w:type="spellStart"/>
            <w:r w:rsidRPr="006C3456">
              <w:rPr>
                <w:rFonts w:ascii="Arial" w:hAnsi="Arial" w:cs="Arial"/>
              </w:rPr>
              <w:t>công</w:t>
            </w:r>
            <w:proofErr w:type="spellEnd"/>
            <w:r w:rsidRPr="006C3456">
              <w:rPr>
                <w:rFonts w:ascii="Arial" w:hAnsi="Arial" w:cs="Arial"/>
              </w:rPr>
              <w:t xml:space="preserve"> </w:t>
            </w:r>
            <w:proofErr w:type="spellStart"/>
            <w:r w:rsidRPr="006C3456">
              <w:rPr>
                <w:rFonts w:ascii="Arial" w:hAnsi="Arial" w:cs="Arial"/>
              </w:rPr>
              <w:t>tình</w:t>
            </w:r>
            <w:proofErr w:type="spellEnd"/>
            <w:r w:rsidRPr="006C3456">
              <w:rPr>
                <w:rFonts w:ascii="Arial" w:hAnsi="Arial" w:cs="Arial"/>
              </w:rPr>
              <w:t xml:space="preserve"> </w:t>
            </w:r>
            <w:proofErr w:type="spellStart"/>
            <w:r w:rsidRPr="006C3456">
              <w:rPr>
                <w:rFonts w:ascii="Arial" w:hAnsi="Arial" w:cs="Arial"/>
              </w:rPr>
              <w:t>dục</w:t>
            </w:r>
            <w:proofErr w:type="spellEnd"/>
            <w:r w:rsidRPr="006C3456">
              <w:rPr>
                <w:rFonts w:ascii="Arial" w:hAnsi="Arial" w:cs="Arial"/>
              </w:rPr>
              <w:t xml:space="preserve"> </w:t>
            </w:r>
            <w:proofErr w:type="spellStart"/>
            <w:r w:rsidRPr="006C3456">
              <w:rPr>
                <w:rFonts w:ascii="Arial" w:hAnsi="Arial" w:cs="Arial"/>
              </w:rPr>
              <w:t>đối</w:t>
            </w:r>
            <w:proofErr w:type="spellEnd"/>
            <w:r w:rsidRPr="006C3456">
              <w:rPr>
                <w:rFonts w:ascii="Arial" w:hAnsi="Arial" w:cs="Arial"/>
              </w:rPr>
              <w:t xml:space="preserve"> </w:t>
            </w:r>
            <w:proofErr w:type="spellStart"/>
            <w:r w:rsidRPr="006C3456">
              <w:rPr>
                <w:rFonts w:ascii="Arial" w:hAnsi="Arial" w:cs="Arial"/>
              </w:rPr>
              <w:t>với</w:t>
            </w:r>
            <w:proofErr w:type="spellEnd"/>
            <w:r w:rsidRPr="006C3456">
              <w:rPr>
                <w:rFonts w:ascii="Arial" w:hAnsi="Arial" w:cs="Arial"/>
              </w:rPr>
              <w:t xml:space="preserve"> </w:t>
            </w:r>
            <w:proofErr w:type="spellStart"/>
            <w:r w:rsidRPr="006C3456">
              <w:rPr>
                <w:rFonts w:ascii="Arial" w:hAnsi="Arial" w:cs="Arial"/>
              </w:rPr>
              <w:t>người</w:t>
            </w:r>
            <w:proofErr w:type="spellEnd"/>
            <w:r w:rsidRPr="006C3456">
              <w:rPr>
                <w:rFonts w:ascii="Arial" w:hAnsi="Arial" w:cs="Arial"/>
              </w:rPr>
              <w:t xml:space="preserve"> </w:t>
            </w:r>
            <w:proofErr w:type="spellStart"/>
            <w:r w:rsidRPr="006C3456">
              <w:rPr>
                <w:rFonts w:ascii="Arial" w:hAnsi="Arial" w:cs="Arial"/>
              </w:rPr>
              <w:t>lớn</w:t>
            </w:r>
            <w:proofErr w:type="spellEnd"/>
            <w:r w:rsidRPr="006C3456">
              <w:rPr>
                <w:rFonts w:ascii="Arial" w:hAnsi="Arial" w:cs="Arial"/>
              </w:rPr>
              <w:t>.</w:t>
            </w:r>
          </w:p>
          <w:p w:rsidR="006C3456" w:rsidRPr="006C3456" w:rsidRDefault="006C3456" w:rsidP="006C3456">
            <w:pPr>
              <w:pStyle w:val="ListParagraph"/>
              <w:numPr>
                <w:ilvl w:val="0"/>
                <w:numId w:val="1"/>
              </w:numPr>
              <w:ind w:left="720"/>
              <w:rPr>
                <w:rFonts w:ascii="Arial" w:hAnsi="Arial" w:cs="Arial"/>
              </w:rPr>
            </w:pPr>
            <w:proofErr w:type="spellStart"/>
            <w:r w:rsidRPr="006C3456">
              <w:rPr>
                <w:rFonts w:ascii="Arial" w:hAnsi="Arial" w:cs="Arial"/>
              </w:rPr>
              <w:t>Một</w:t>
            </w:r>
            <w:proofErr w:type="spellEnd"/>
            <w:r w:rsidRPr="006C3456">
              <w:rPr>
                <w:rFonts w:ascii="Arial" w:hAnsi="Arial" w:cs="Arial"/>
              </w:rPr>
              <w:t xml:space="preserve"> </w:t>
            </w:r>
            <w:proofErr w:type="spellStart"/>
            <w:r w:rsidRPr="006C3456">
              <w:rPr>
                <w:rFonts w:ascii="Arial" w:hAnsi="Arial" w:cs="Arial"/>
              </w:rPr>
              <w:t>người</w:t>
            </w:r>
            <w:proofErr w:type="spellEnd"/>
            <w:r w:rsidRPr="006C3456">
              <w:rPr>
                <w:rFonts w:ascii="Arial" w:hAnsi="Arial" w:cs="Arial"/>
              </w:rPr>
              <w:t xml:space="preserve"> </w:t>
            </w:r>
            <w:proofErr w:type="spellStart"/>
            <w:r w:rsidRPr="006C3456">
              <w:rPr>
                <w:rFonts w:ascii="Arial" w:hAnsi="Arial" w:cs="Arial"/>
              </w:rPr>
              <w:t>có</w:t>
            </w:r>
            <w:proofErr w:type="spellEnd"/>
            <w:r w:rsidRPr="006C3456">
              <w:rPr>
                <w:rFonts w:ascii="Arial" w:hAnsi="Arial" w:cs="Arial"/>
              </w:rPr>
              <w:t xml:space="preserve"> </w:t>
            </w:r>
            <w:proofErr w:type="spellStart"/>
            <w:r w:rsidRPr="006C3456">
              <w:rPr>
                <w:rFonts w:ascii="Arial" w:hAnsi="Arial" w:cs="Arial"/>
              </w:rPr>
              <w:t>thể</w:t>
            </w:r>
            <w:proofErr w:type="spellEnd"/>
            <w:r w:rsidRPr="006C3456">
              <w:rPr>
                <w:rFonts w:ascii="Arial" w:hAnsi="Arial" w:cs="Arial"/>
              </w:rPr>
              <w:t xml:space="preserve"> </w:t>
            </w:r>
            <w:proofErr w:type="spellStart"/>
            <w:r w:rsidRPr="006C3456">
              <w:rPr>
                <w:rFonts w:ascii="Arial" w:hAnsi="Arial" w:cs="Arial"/>
              </w:rPr>
              <w:t>bị</w:t>
            </w:r>
            <w:proofErr w:type="spellEnd"/>
            <w:r w:rsidRPr="006C3456">
              <w:rPr>
                <w:rFonts w:ascii="Arial" w:hAnsi="Arial" w:cs="Arial"/>
              </w:rPr>
              <w:t xml:space="preserve"> </w:t>
            </w:r>
            <w:proofErr w:type="spellStart"/>
            <w:r w:rsidRPr="006C3456">
              <w:rPr>
                <w:rFonts w:ascii="Arial" w:hAnsi="Arial" w:cs="Arial"/>
              </w:rPr>
              <w:t>buộc</w:t>
            </w:r>
            <w:proofErr w:type="spellEnd"/>
            <w:r w:rsidRPr="006C3456">
              <w:rPr>
                <w:rFonts w:ascii="Arial" w:hAnsi="Arial" w:cs="Arial"/>
              </w:rPr>
              <w:t xml:space="preserve"> </w:t>
            </w:r>
            <w:proofErr w:type="spellStart"/>
            <w:r w:rsidRPr="006C3456">
              <w:rPr>
                <w:rFonts w:ascii="Arial" w:hAnsi="Arial" w:cs="Arial"/>
              </w:rPr>
              <w:t>tội</w:t>
            </w:r>
            <w:proofErr w:type="spellEnd"/>
            <w:r w:rsidRPr="006C3456">
              <w:rPr>
                <w:rFonts w:ascii="Arial" w:hAnsi="Arial" w:cs="Arial"/>
              </w:rPr>
              <w:t xml:space="preserve"> </w:t>
            </w:r>
            <w:proofErr w:type="spellStart"/>
            <w:r w:rsidRPr="006C3456">
              <w:rPr>
                <w:rFonts w:ascii="Arial" w:hAnsi="Arial" w:cs="Arial"/>
              </w:rPr>
              <w:t>ấu</w:t>
            </w:r>
            <w:proofErr w:type="spellEnd"/>
            <w:r w:rsidRPr="006C3456">
              <w:rPr>
                <w:rFonts w:ascii="Arial" w:hAnsi="Arial" w:cs="Arial"/>
              </w:rPr>
              <w:t xml:space="preserve"> </w:t>
            </w:r>
            <w:proofErr w:type="spellStart"/>
            <w:r w:rsidRPr="006C3456">
              <w:rPr>
                <w:rFonts w:ascii="Arial" w:hAnsi="Arial" w:cs="Arial"/>
              </w:rPr>
              <w:t>dâm</w:t>
            </w:r>
            <w:proofErr w:type="spellEnd"/>
            <w:r w:rsidRPr="006C3456">
              <w:rPr>
                <w:rFonts w:ascii="Arial" w:hAnsi="Arial" w:cs="Arial"/>
              </w:rPr>
              <w:t xml:space="preserve"> </w:t>
            </w:r>
            <w:proofErr w:type="spellStart"/>
            <w:r w:rsidRPr="006C3456">
              <w:rPr>
                <w:rFonts w:ascii="Arial" w:hAnsi="Arial" w:cs="Arial"/>
              </w:rPr>
              <w:t>sau</w:t>
            </w:r>
            <w:proofErr w:type="spellEnd"/>
            <w:r w:rsidRPr="006C3456">
              <w:rPr>
                <w:rFonts w:ascii="Arial" w:hAnsi="Arial" w:cs="Arial"/>
              </w:rPr>
              <w:t xml:space="preserve"> 12-32 </w:t>
            </w:r>
            <w:proofErr w:type="spellStart"/>
            <w:r w:rsidRPr="006C3456">
              <w:rPr>
                <w:rFonts w:ascii="Arial" w:hAnsi="Arial" w:cs="Arial"/>
              </w:rPr>
              <w:t>năm</w:t>
            </w:r>
            <w:proofErr w:type="spellEnd"/>
            <w:r w:rsidRPr="006C3456">
              <w:rPr>
                <w:rFonts w:ascii="Arial" w:hAnsi="Arial" w:cs="Arial"/>
              </w:rPr>
              <w:t xml:space="preserve"> </w:t>
            </w:r>
            <w:proofErr w:type="spellStart"/>
            <w:r w:rsidRPr="006C3456">
              <w:rPr>
                <w:rFonts w:ascii="Arial" w:hAnsi="Arial" w:cs="Arial"/>
              </w:rPr>
              <w:t>kể</w:t>
            </w:r>
            <w:proofErr w:type="spellEnd"/>
            <w:r w:rsidRPr="006C3456">
              <w:rPr>
                <w:rFonts w:ascii="Arial" w:hAnsi="Arial" w:cs="Arial"/>
              </w:rPr>
              <w:t xml:space="preserve"> </w:t>
            </w:r>
            <w:proofErr w:type="spellStart"/>
            <w:r w:rsidRPr="006C3456">
              <w:rPr>
                <w:rFonts w:ascii="Arial" w:hAnsi="Arial" w:cs="Arial"/>
              </w:rPr>
              <w:t>từ</w:t>
            </w:r>
            <w:proofErr w:type="spellEnd"/>
            <w:r w:rsidRPr="006C3456">
              <w:rPr>
                <w:rFonts w:ascii="Arial" w:hAnsi="Arial" w:cs="Arial"/>
              </w:rPr>
              <w:t xml:space="preserve"> </w:t>
            </w:r>
            <w:proofErr w:type="spellStart"/>
            <w:r w:rsidRPr="006C3456">
              <w:rPr>
                <w:rFonts w:ascii="Arial" w:hAnsi="Arial" w:cs="Arial"/>
              </w:rPr>
              <w:t>khi</w:t>
            </w:r>
            <w:proofErr w:type="spellEnd"/>
            <w:r w:rsidRPr="006C3456">
              <w:rPr>
                <w:rFonts w:ascii="Arial" w:hAnsi="Arial" w:cs="Arial"/>
              </w:rPr>
              <w:t xml:space="preserve"> </w:t>
            </w:r>
            <w:proofErr w:type="spellStart"/>
            <w:r w:rsidRPr="006C3456">
              <w:rPr>
                <w:rFonts w:ascii="Arial" w:hAnsi="Arial" w:cs="Arial"/>
              </w:rPr>
              <w:t>nạn</w:t>
            </w:r>
            <w:proofErr w:type="spellEnd"/>
            <w:r w:rsidRPr="006C3456">
              <w:rPr>
                <w:rFonts w:ascii="Arial" w:hAnsi="Arial" w:cs="Arial"/>
              </w:rPr>
              <w:t xml:space="preserve"> </w:t>
            </w:r>
            <w:proofErr w:type="spellStart"/>
            <w:r w:rsidRPr="006C3456">
              <w:rPr>
                <w:rFonts w:ascii="Arial" w:hAnsi="Arial" w:cs="Arial"/>
              </w:rPr>
              <w:t>nhân</w:t>
            </w:r>
            <w:proofErr w:type="spellEnd"/>
            <w:r w:rsidRPr="006C3456">
              <w:rPr>
                <w:rFonts w:ascii="Arial" w:hAnsi="Arial" w:cs="Arial"/>
              </w:rPr>
              <w:t xml:space="preserve"> </w:t>
            </w:r>
            <w:proofErr w:type="spellStart"/>
            <w:r w:rsidRPr="006C3456">
              <w:rPr>
                <w:rFonts w:ascii="Arial" w:hAnsi="Arial" w:cs="Arial"/>
              </w:rPr>
              <w:t>tròn</w:t>
            </w:r>
            <w:proofErr w:type="spellEnd"/>
            <w:r w:rsidRPr="006C3456">
              <w:rPr>
                <w:rFonts w:ascii="Arial" w:hAnsi="Arial" w:cs="Arial"/>
              </w:rPr>
              <w:t xml:space="preserve"> 18 </w:t>
            </w:r>
            <w:proofErr w:type="spellStart"/>
            <w:r w:rsidRPr="006C3456">
              <w:rPr>
                <w:rFonts w:ascii="Arial" w:hAnsi="Arial" w:cs="Arial"/>
              </w:rPr>
              <w:t>tuổi</w:t>
            </w:r>
            <w:proofErr w:type="spellEnd"/>
            <w:r w:rsidRPr="006C3456">
              <w:rPr>
                <w:rFonts w:ascii="Arial" w:hAnsi="Arial" w:cs="Arial"/>
              </w:rPr>
              <w:t>.   (</w:t>
            </w:r>
            <w:proofErr w:type="spellStart"/>
            <w:r w:rsidRPr="006C3456">
              <w:rPr>
                <w:rFonts w:ascii="Arial" w:hAnsi="Arial" w:cs="Arial"/>
              </w:rPr>
              <w:t>Số</w:t>
            </w:r>
            <w:proofErr w:type="spellEnd"/>
            <w:r w:rsidRPr="006C3456">
              <w:rPr>
                <w:rFonts w:ascii="Arial" w:hAnsi="Arial" w:cs="Arial"/>
              </w:rPr>
              <w:t xml:space="preserve"> </w:t>
            </w:r>
            <w:proofErr w:type="spellStart"/>
            <w:r w:rsidRPr="006C3456">
              <w:rPr>
                <w:rFonts w:ascii="Arial" w:hAnsi="Arial" w:cs="Arial"/>
              </w:rPr>
              <w:t>năm</w:t>
            </w:r>
            <w:proofErr w:type="spellEnd"/>
            <w:r w:rsidRPr="006C3456">
              <w:rPr>
                <w:rFonts w:ascii="Arial" w:hAnsi="Arial" w:cs="Arial"/>
              </w:rPr>
              <w:t xml:space="preserve"> </w:t>
            </w:r>
            <w:proofErr w:type="spellStart"/>
            <w:r w:rsidRPr="006C3456">
              <w:rPr>
                <w:rFonts w:ascii="Arial" w:hAnsi="Arial" w:cs="Arial"/>
              </w:rPr>
              <w:t>cụ</w:t>
            </w:r>
            <w:proofErr w:type="spellEnd"/>
            <w:r w:rsidRPr="006C3456">
              <w:rPr>
                <w:rFonts w:ascii="Arial" w:hAnsi="Arial" w:cs="Arial"/>
              </w:rPr>
              <w:t xml:space="preserve"> </w:t>
            </w:r>
            <w:proofErr w:type="spellStart"/>
            <w:r w:rsidRPr="006C3456">
              <w:rPr>
                <w:rFonts w:ascii="Arial" w:hAnsi="Arial" w:cs="Arial"/>
              </w:rPr>
              <w:t>thể</w:t>
            </w:r>
            <w:proofErr w:type="spellEnd"/>
            <w:r w:rsidRPr="006C3456">
              <w:rPr>
                <w:rFonts w:ascii="Arial" w:hAnsi="Arial" w:cs="Arial"/>
              </w:rPr>
              <w:t xml:space="preserve"> </w:t>
            </w:r>
            <w:proofErr w:type="spellStart"/>
            <w:r w:rsidRPr="006C3456">
              <w:rPr>
                <w:rFonts w:ascii="Arial" w:hAnsi="Arial" w:cs="Arial"/>
              </w:rPr>
              <w:t>phụ</w:t>
            </w:r>
            <w:proofErr w:type="spellEnd"/>
            <w:r w:rsidRPr="006C3456">
              <w:rPr>
                <w:rFonts w:ascii="Arial" w:hAnsi="Arial" w:cs="Arial"/>
              </w:rPr>
              <w:t xml:space="preserve"> </w:t>
            </w:r>
            <w:proofErr w:type="spellStart"/>
            <w:r w:rsidRPr="006C3456">
              <w:rPr>
                <w:rFonts w:ascii="Arial" w:hAnsi="Arial" w:cs="Arial"/>
              </w:rPr>
              <w:t>thuộc</w:t>
            </w:r>
            <w:proofErr w:type="spellEnd"/>
            <w:r w:rsidRPr="006C3456">
              <w:rPr>
                <w:rFonts w:ascii="Arial" w:hAnsi="Arial" w:cs="Arial"/>
              </w:rPr>
              <w:t xml:space="preserve"> </w:t>
            </w:r>
            <w:proofErr w:type="spellStart"/>
            <w:r w:rsidRPr="006C3456">
              <w:rPr>
                <w:rFonts w:ascii="Arial" w:hAnsi="Arial" w:cs="Arial"/>
              </w:rPr>
              <w:t>vào</w:t>
            </w:r>
            <w:proofErr w:type="spellEnd"/>
            <w:r w:rsidRPr="006C3456">
              <w:rPr>
                <w:rFonts w:ascii="Arial" w:hAnsi="Arial" w:cs="Arial"/>
              </w:rPr>
              <w:t xml:space="preserve"> </w:t>
            </w:r>
            <w:proofErr w:type="spellStart"/>
            <w:r w:rsidRPr="006C3456">
              <w:rPr>
                <w:rFonts w:ascii="Arial" w:hAnsi="Arial" w:cs="Arial"/>
              </w:rPr>
              <w:t>việc</w:t>
            </w:r>
            <w:proofErr w:type="spellEnd"/>
            <w:r w:rsidRPr="006C3456">
              <w:rPr>
                <w:rFonts w:ascii="Arial" w:hAnsi="Arial" w:cs="Arial"/>
              </w:rPr>
              <w:t xml:space="preserve"> </w:t>
            </w:r>
            <w:proofErr w:type="spellStart"/>
            <w:r w:rsidRPr="006C3456">
              <w:rPr>
                <w:rFonts w:ascii="Arial" w:hAnsi="Arial" w:cs="Arial"/>
              </w:rPr>
              <w:t>nạn</w:t>
            </w:r>
            <w:proofErr w:type="spellEnd"/>
            <w:r w:rsidRPr="006C3456">
              <w:rPr>
                <w:rFonts w:ascii="Arial" w:hAnsi="Arial" w:cs="Arial"/>
              </w:rPr>
              <w:t xml:space="preserve"> </w:t>
            </w:r>
            <w:proofErr w:type="spellStart"/>
            <w:r w:rsidRPr="006C3456">
              <w:rPr>
                <w:rFonts w:ascii="Arial" w:hAnsi="Arial" w:cs="Arial"/>
              </w:rPr>
              <w:t>nhân</w:t>
            </w:r>
            <w:proofErr w:type="spellEnd"/>
            <w:r w:rsidRPr="006C3456">
              <w:rPr>
                <w:rFonts w:ascii="Arial" w:hAnsi="Arial" w:cs="Arial"/>
              </w:rPr>
              <w:t xml:space="preserve"> </w:t>
            </w:r>
            <w:proofErr w:type="spellStart"/>
            <w:r w:rsidRPr="006C3456">
              <w:rPr>
                <w:rFonts w:ascii="Arial" w:hAnsi="Arial" w:cs="Arial"/>
              </w:rPr>
              <w:t>được</w:t>
            </w:r>
            <w:proofErr w:type="spellEnd"/>
            <w:r w:rsidRPr="006C3456">
              <w:rPr>
                <w:rFonts w:ascii="Arial" w:hAnsi="Arial" w:cs="Arial"/>
              </w:rPr>
              <w:t xml:space="preserve"> </w:t>
            </w:r>
            <w:proofErr w:type="spellStart"/>
            <w:r w:rsidRPr="006C3456">
              <w:rPr>
                <w:rFonts w:ascii="Arial" w:hAnsi="Arial" w:cs="Arial"/>
              </w:rPr>
              <w:t>sinh</w:t>
            </w:r>
            <w:proofErr w:type="spellEnd"/>
            <w:r w:rsidRPr="006C3456">
              <w:rPr>
                <w:rFonts w:ascii="Arial" w:hAnsi="Arial" w:cs="Arial"/>
              </w:rPr>
              <w:t xml:space="preserve"> </w:t>
            </w:r>
            <w:proofErr w:type="spellStart"/>
            <w:r w:rsidRPr="006C3456">
              <w:rPr>
                <w:rFonts w:ascii="Arial" w:hAnsi="Arial" w:cs="Arial"/>
              </w:rPr>
              <w:t>ra</w:t>
            </w:r>
            <w:proofErr w:type="spellEnd"/>
            <w:r w:rsidRPr="006C3456">
              <w:rPr>
                <w:rFonts w:ascii="Arial" w:hAnsi="Arial" w:cs="Arial"/>
              </w:rPr>
              <w:t xml:space="preserve"> </w:t>
            </w:r>
            <w:proofErr w:type="spellStart"/>
            <w:r w:rsidRPr="006C3456">
              <w:rPr>
                <w:rFonts w:ascii="Arial" w:hAnsi="Arial" w:cs="Arial"/>
              </w:rPr>
              <w:t>trước</w:t>
            </w:r>
            <w:proofErr w:type="spellEnd"/>
            <w:r w:rsidRPr="006C3456">
              <w:rPr>
                <w:rFonts w:ascii="Arial" w:hAnsi="Arial" w:cs="Arial"/>
              </w:rPr>
              <w:t xml:space="preserve"> </w:t>
            </w:r>
            <w:proofErr w:type="spellStart"/>
            <w:r w:rsidRPr="006C3456">
              <w:rPr>
                <w:rFonts w:ascii="Arial" w:hAnsi="Arial" w:cs="Arial"/>
              </w:rPr>
              <w:t>hoặc</w:t>
            </w:r>
            <w:proofErr w:type="spellEnd"/>
            <w:r w:rsidRPr="006C3456">
              <w:rPr>
                <w:rFonts w:ascii="Arial" w:hAnsi="Arial" w:cs="Arial"/>
              </w:rPr>
              <w:t xml:space="preserve"> </w:t>
            </w:r>
            <w:proofErr w:type="spellStart"/>
            <w:r w:rsidRPr="006C3456">
              <w:rPr>
                <w:rFonts w:ascii="Arial" w:hAnsi="Arial" w:cs="Arial"/>
              </w:rPr>
              <w:t>sau</w:t>
            </w:r>
            <w:proofErr w:type="spellEnd"/>
            <w:r w:rsidRPr="006C3456">
              <w:rPr>
                <w:rFonts w:ascii="Arial" w:hAnsi="Arial" w:cs="Arial"/>
              </w:rPr>
              <w:t xml:space="preserve"> </w:t>
            </w:r>
            <w:proofErr w:type="spellStart"/>
            <w:r w:rsidRPr="006C3456">
              <w:rPr>
                <w:rFonts w:ascii="Arial" w:hAnsi="Arial" w:cs="Arial"/>
              </w:rPr>
              <w:t>ngày</w:t>
            </w:r>
            <w:proofErr w:type="spellEnd"/>
            <w:r w:rsidRPr="006C3456">
              <w:rPr>
                <w:rFonts w:ascii="Arial" w:hAnsi="Arial" w:cs="Arial"/>
              </w:rPr>
              <w:t xml:space="preserve"> 27 </w:t>
            </w:r>
            <w:proofErr w:type="spellStart"/>
            <w:r w:rsidRPr="006C3456">
              <w:rPr>
                <w:rFonts w:ascii="Arial" w:hAnsi="Arial" w:cs="Arial"/>
              </w:rPr>
              <w:t>tháng</w:t>
            </w:r>
            <w:proofErr w:type="spellEnd"/>
            <w:r w:rsidRPr="006C3456">
              <w:rPr>
                <w:rFonts w:ascii="Arial" w:hAnsi="Arial" w:cs="Arial"/>
              </w:rPr>
              <w:t xml:space="preserve"> 8 </w:t>
            </w:r>
            <w:proofErr w:type="spellStart"/>
            <w:r w:rsidRPr="006C3456">
              <w:rPr>
                <w:rFonts w:ascii="Arial" w:hAnsi="Arial" w:cs="Arial"/>
              </w:rPr>
              <w:t>năm</w:t>
            </w:r>
            <w:proofErr w:type="spellEnd"/>
            <w:r w:rsidRPr="006C3456">
              <w:rPr>
                <w:rFonts w:ascii="Arial" w:hAnsi="Arial" w:cs="Arial"/>
              </w:rPr>
              <w:t xml:space="preserve"> 2002, </w:t>
            </w:r>
            <w:proofErr w:type="spellStart"/>
            <w:r w:rsidRPr="006C3456">
              <w:rPr>
                <w:rFonts w:ascii="Arial" w:hAnsi="Arial" w:cs="Arial"/>
              </w:rPr>
              <w:t>khi</w:t>
            </w:r>
            <w:proofErr w:type="spellEnd"/>
            <w:r w:rsidRPr="006C3456">
              <w:rPr>
                <w:rFonts w:ascii="Arial" w:hAnsi="Arial" w:cs="Arial"/>
              </w:rPr>
              <w:t xml:space="preserve"> </w:t>
            </w:r>
            <w:proofErr w:type="spellStart"/>
            <w:r w:rsidRPr="006C3456">
              <w:rPr>
                <w:rFonts w:ascii="Arial" w:hAnsi="Arial" w:cs="Arial"/>
              </w:rPr>
              <w:t>các</w:t>
            </w:r>
            <w:proofErr w:type="spellEnd"/>
            <w:r w:rsidRPr="006C3456">
              <w:rPr>
                <w:rFonts w:ascii="Arial" w:hAnsi="Arial" w:cs="Arial"/>
              </w:rPr>
              <w:t xml:space="preserve"> </w:t>
            </w:r>
            <w:proofErr w:type="spellStart"/>
            <w:r w:rsidRPr="006C3456">
              <w:rPr>
                <w:rFonts w:ascii="Arial" w:hAnsi="Arial" w:cs="Arial"/>
              </w:rPr>
              <w:t>luật</w:t>
            </w:r>
            <w:proofErr w:type="spellEnd"/>
            <w:r w:rsidRPr="006C3456">
              <w:rPr>
                <w:rFonts w:ascii="Arial" w:hAnsi="Arial" w:cs="Arial"/>
              </w:rPr>
              <w:t xml:space="preserve"> </w:t>
            </w:r>
            <w:proofErr w:type="spellStart"/>
            <w:r w:rsidRPr="006C3456">
              <w:rPr>
                <w:rFonts w:ascii="Arial" w:hAnsi="Arial" w:cs="Arial"/>
              </w:rPr>
              <w:t>hiện</w:t>
            </w:r>
            <w:proofErr w:type="spellEnd"/>
            <w:r w:rsidRPr="006C3456">
              <w:rPr>
                <w:rFonts w:ascii="Arial" w:hAnsi="Arial" w:cs="Arial"/>
              </w:rPr>
              <w:t xml:space="preserve"> </w:t>
            </w:r>
            <w:proofErr w:type="spellStart"/>
            <w:r w:rsidRPr="006C3456">
              <w:rPr>
                <w:rFonts w:ascii="Arial" w:hAnsi="Arial" w:cs="Arial"/>
              </w:rPr>
              <w:t>hành</w:t>
            </w:r>
            <w:proofErr w:type="spellEnd"/>
            <w:r w:rsidRPr="006C3456">
              <w:rPr>
                <w:rFonts w:ascii="Arial" w:hAnsi="Arial" w:cs="Arial"/>
              </w:rPr>
              <w:t xml:space="preserve"> </w:t>
            </w:r>
            <w:proofErr w:type="spellStart"/>
            <w:r w:rsidRPr="006C3456">
              <w:rPr>
                <w:rFonts w:ascii="Arial" w:hAnsi="Arial" w:cs="Arial"/>
              </w:rPr>
              <w:t>có</w:t>
            </w:r>
            <w:proofErr w:type="spellEnd"/>
            <w:r w:rsidRPr="006C3456">
              <w:rPr>
                <w:rFonts w:ascii="Arial" w:hAnsi="Arial" w:cs="Arial"/>
              </w:rPr>
              <w:t xml:space="preserve"> </w:t>
            </w:r>
            <w:proofErr w:type="spellStart"/>
            <w:r w:rsidRPr="006C3456">
              <w:rPr>
                <w:rFonts w:ascii="Arial" w:hAnsi="Arial" w:cs="Arial"/>
              </w:rPr>
              <w:t>hiệu</w:t>
            </w:r>
            <w:proofErr w:type="spellEnd"/>
            <w:r w:rsidRPr="006C3456">
              <w:rPr>
                <w:rFonts w:ascii="Arial" w:hAnsi="Arial" w:cs="Arial"/>
              </w:rPr>
              <w:t xml:space="preserve"> </w:t>
            </w:r>
            <w:proofErr w:type="spellStart"/>
            <w:r w:rsidRPr="006C3456">
              <w:rPr>
                <w:rFonts w:ascii="Arial" w:hAnsi="Arial" w:cs="Arial"/>
              </w:rPr>
              <w:t>lực</w:t>
            </w:r>
            <w:proofErr w:type="spellEnd"/>
            <w:r w:rsidRPr="006C3456">
              <w:rPr>
                <w:rFonts w:ascii="Arial" w:hAnsi="Arial" w:cs="Arial"/>
              </w:rPr>
              <w:t>.)</w:t>
            </w:r>
          </w:p>
          <w:p w:rsidR="00D711DF" w:rsidRPr="006C3456" w:rsidRDefault="00D711DF" w:rsidP="006C3456">
            <w:pPr>
              <w:jc w:val="center"/>
              <w:rPr>
                <w:rFonts w:ascii="Arial" w:hAnsi="Arial" w:cs="Arial"/>
                <w:sz w:val="24"/>
                <w:szCs w:val="24"/>
                <w:lang w:bidi="ur-PK"/>
              </w:rPr>
            </w:pPr>
          </w:p>
        </w:tc>
        <w:tc>
          <w:tcPr>
            <w:tcW w:w="4680" w:type="dxa"/>
          </w:tcPr>
          <w:p w:rsidR="00D711DF" w:rsidRDefault="00D711DF" w:rsidP="00AE5507">
            <w:pPr>
              <w:jc w:val="center"/>
              <w:rPr>
                <w:rFonts w:ascii="Arial" w:hAnsi="Arial" w:cs="Arial"/>
                <w:b/>
                <w:bCs/>
                <w:u w:val="single"/>
                <w:lang w:val="en"/>
              </w:rPr>
            </w:pPr>
            <w:r w:rsidRPr="006C3456">
              <w:rPr>
                <w:rFonts w:ascii="Arial" w:hAnsi="Arial" w:cs="Arial"/>
                <w:b/>
                <w:bCs/>
                <w:u w:val="single"/>
                <w:lang w:val="en"/>
              </w:rPr>
              <w:lastRenderedPageBreak/>
              <w:t>Sex Crimes</w:t>
            </w:r>
          </w:p>
          <w:p w:rsidR="006C3456" w:rsidRPr="006C3456" w:rsidRDefault="006C3456" w:rsidP="00AE5507">
            <w:pPr>
              <w:jc w:val="center"/>
              <w:rPr>
                <w:rFonts w:ascii="Arial" w:hAnsi="Arial" w:cs="Arial"/>
                <w:b/>
                <w:bCs/>
                <w:lang w:val="en"/>
              </w:rPr>
            </w:pPr>
          </w:p>
          <w:p w:rsidR="00D711DF" w:rsidRPr="006C3456" w:rsidRDefault="00D711DF" w:rsidP="00112B77">
            <w:pPr>
              <w:rPr>
                <w:rFonts w:ascii="Arial" w:hAnsi="Arial" w:cs="Arial"/>
                <w:lang w:val="en"/>
              </w:rPr>
            </w:pPr>
            <w:r w:rsidRPr="006C3456">
              <w:rPr>
                <w:rFonts w:ascii="Arial" w:hAnsi="Arial" w:cs="Arial"/>
                <w:lang w:val="en"/>
              </w:rPr>
              <w:t>Pennsylvania law recognizes a variety of sex crimes.  Some sex crimes involve the penetration of a person’s body.  Others do not.</w:t>
            </w:r>
          </w:p>
          <w:p w:rsidR="00D711DF" w:rsidRDefault="00D711DF" w:rsidP="00112B77">
            <w:pPr>
              <w:rPr>
                <w:rFonts w:ascii="Arial" w:hAnsi="Arial" w:cs="Arial"/>
                <w:lang w:val="en"/>
              </w:rPr>
            </w:pPr>
          </w:p>
          <w:p w:rsidR="006C3456" w:rsidRPr="006C3456" w:rsidRDefault="006C3456" w:rsidP="00112B77">
            <w:pPr>
              <w:rPr>
                <w:rFonts w:ascii="Arial" w:hAnsi="Arial" w:cs="Arial"/>
                <w:lang w:val="en"/>
              </w:rPr>
            </w:pPr>
          </w:p>
          <w:p w:rsidR="00D711DF" w:rsidRPr="006C3456" w:rsidRDefault="00D711DF" w:rsidP="00AE5507">
            <w:pPr>
              <w:ind w:right="-472"/>
              <w:rPr>
                <w:rFonts w:ascii="Arial" w:hAnsi="Arial" w:cs="Arial"/>
                <w:lang w:val="en"/>
              </w:rPr>
            </w:pPr>
            <w:r w:rsidRPr="006C3456">
              <w:rPr>
                <w:rFonts w:ascii="Arial" w:hAnsi="Arial" w:cs="Arial"/>
                <w:lang w:val="en"/>
              </w:rPr>
              <w:t>Pennsylvania law prohibits incest.  Incest occurs when a person knowingly marries, lives as a sexual partner, or has sexual intercourse with one of the following:</w:t>
            </w:r>
          </w:p>
          <w:p w:rsidR="00D711DF" w:rsidRPr="006C3456" w:rsidRDefault="00D711DF" w:rsidP="00112B77">
            <w:pPr>
              <w:pStyle w:val="ListParagraph"/>
              <w:numPr>
                <w:ilvl w:val="0"/>
                <w:numId w:val="7"/>
              </w:numPr>
              <w:ind w:left="165" w:hanging="165"/>
              <w:rPr>
                <w:rFonts w:ascii="Arial" w:hAnsi="Arial" w:cs="Arial"/>
                <w:sz w:val="22"/>
                <w:szCs w:val="22"/>
                <w:lang w:val="en"/>
              </w:rPr>
            </w:pPr>
            <w:r w:rsidRPr="006C3456">
              <w:rPr>
                <w:rFonts w:ascii="Arial" w:hAnsi="Arial" w:cs="Arial"/>
                <w:sz w:val="22"/>
                <w:szCs w:val="22"/>
                <w:lang w:val="en"/>
              </w:rPr>
              <w:t>Ancestor (e.g., parent, grandparent)</w:t>
            </w:r>
          </w:p>
          <w:p w:rsidR="00D711DF" w:rsidRPr="006C3456" w:rsidRDefault="00D711DF" w:rsidP="00112B77">
            <w:pPr>
              <w:pStyle w:val="ListParagraph"/>
              <w:numPr>
                <w:ilvl w:val="0"/>
                <w:numId w:val="7"/>
              </w:numPr>
              <w:ind w:left="165" w:hanging="165"/>
              <w:rPr>
                <w:rFonts w:ascii="Arial" w:hAnsi="Arial" w:cs="Arial"/>
                <w:sz w:val="22"/>
                <w:szCs w:val="22"/>
                <w:lang w:val="en"/>
              </w:rPr>
            </w:pPr>
            <w:r w:rsidRPr="006C3456">
              <w:rPr>
                <w:rFonts w:ascii="Arial" w:hAnsi="Arial" w:cs="Arial"/>
                <w:sz w:val="22"/>
                <w:szCs w:val="22"/>
                <w:lang w:val="en"/>
              </w:rPr>
              <w:t>Descendant (e.g., child, grandchild)</w:t>
            </w:r>
          </w:p>
          <w:p w:rsidR="00D711DF" w:rsidRPr="006C3456" w:rsidRDefault="00D711DF" w:rsidP="00112B77">
            <w:pPr>
              <w:pStyle w:val="ListParagraph"/>
              <w:numPr>
                <w:ilvl w:val="0"/>
                <w:numId w:val="7"/>
              </w:numPr>
              <w:ind w:left="165" w:hanging="165"/>
              <w:rPr>
                <w:rFonts w:ascii="Arial" w:hAnsi="Arial" w:cs="Arial"/>
                <w:sz w:val="22"/>
                <w:szCs w:val="22"/>
                <w:lang w:val="en"/>
              </w:rPr>
            </w:pPr>
            <w:r w:rsidRPr="006C3456">
              <w:rPr>
                <w:rFonts w:ascii="Arial" w:hAnsi="Arial" w:cs="Arial"/>
                <w:sz w:val="22"/>
                <w:szCs w:val="22"/>
                <w:lang w:val="en"/>
              </w:rPr>
              <w:t>Whole-blood sibling (i.e. same parents) or half-blood sibling (i.e., one parent the same)</w:t>
            </w:r>
          </w:p>
          <w:p w:rsidR="00D711DF" w:rsidRPr="006C3456" w:rsidRDefault="00D711DF" w:rsidP="00112B77">
            <w:pPr>
              <w:pStyle w:val="ListParagraph"/>
              <w:numPr>
                <w:ilvl w:val="0"/>
                <w:numId w:val="7"/>
              </w:numPr>
              <w:ind w:left="165" w:hanging="165"/>
              <w:rPr>
                <w:rFonts w:ascii="Arial" w:hAnsi="Arial" w:cs="Arial"/>
                <w:sz w:val="22"/>
                <w:szCs w:val="22"/>
                <w:lang w:val="en"/>
              </w:rPr>
            </w:pPr>
            <w:r w:rsidRPr="006C3456">
              <w:rPr>
                <w:rFonts w:ascii="Arial" w:hAnsi="Arial" w:cs="Arial"/>
                <w:sz w:val="22"/>
                <w:szCs w:val="22"/>
                <w:lang w:val="en"/>
              </w:rPr>
              <w:t>Whole-blood uncle, aunt, nephew or niece</w:t>
            </w:r>
          </w:p>
          <w:p w:rsidR="00D711DF" w:rsidRDefault="00D711DF" w:rsidP="00112B77">
            <w:pPr>
              <w:rPr>
                <w:rFonts w:ascii="Arial" w:hAnsi="Arial" w:cs="Arial"/>
                <w:lang w:val="en"/>
              </w:rPr>
            </w:pPr>
          </w:p>
          <w:p w:rsidR="006C3456" w:rsidRDefault="006C3456" w:rsidP="00112B77">
            <w:pPr>
              <w:rPr>
                <w:rFonts w:ascii="Arial" w:hAnsi="Arial" w:cs="Arial"/>
                <w:lang w:val="en"/>
              </w:rPr>
            </w:pPr>
          </w:p>
          <w:p w:rsidR="006C3456" w:rsidRPr="006C3456" w:rsidRDefault="006C3456" w:rsidP="00112B77">
            <w:pPr>
              <w:rPr>
                <w:rFonts w:ascii="Arial" w:hAnsi="Arial" w:cs="Arial"/>
                <w:lang w:val="en"/>
              </w:rPr>
            </w:pPr>
          </w:p>
          <w:p w:rsidR="00D711DF" w:rsidRPr="006C3456" w:rsidRDefault="00D711DF" w:rsidP="00112B77">
            <w:pPr>
              <w:rPr>
                <w:rFonts w:ascii="Arial" w:hAnsi="Arial" w:cs="Arial"/>
                <w:lang w:val="en"/>
              </w:rPr>
            </w:pPr>
            <w:r w:rsidRPr="006C3456">
              <w:rPr>
                <w:rFonts w:ascii="Arial" w:hAnsi="Arial" w:cs="Arial"/>
                <w:lang w:val="en"/>
              </w:rPr>
              <w:t xml:space="preserve">It is also illegal to distribute pictures or videos that show a person partly undressed, nude, or engaging in sexual behavior if: </w:t>
            </w:r>
          </w:p>
          <w:p w:rsidR="00D711DF" w:rsidRPr="006C3456" w:rsidRDefault="00D711DF" w:rsidP="00112B77">
            <w:pPr>
              <w:pStyle w:val="ListParagraph"/>
              <w:numPr>
                <w:ilvl w:val="0"/>
                <w:numId w:val="8"/>
              </w:numPr>
              <w:ind w:left="165" w:hanging="180"/>
              <w:rPr>
                <w:rFonts w:ascii="Arial" w:hAnsi="Arial" w:cs="Arial"/>
                <w:sz w:val="22"/>
                <w:szCs w:val="22"/>
                <w:lang w:val="en"/>
              </w:rPr>
            </w:pPr>
            <w:r w:rsidRPr="006C3456">
              <w:rPr>
                <w:rFonts w:ascii="Arial" w:hAnsi="Arial" w:cs="Arial"/>
                <w:sz w:val="22"/>
                <w:szCs w:val="22"/>
                <w:lang w:val="en"/>
              </w:rPr>
              <w:t xml:space="preserve">It </w:t>
            </w:r>
            <w:proofErr w:type="gramStart"/>
            <w:r w:rsidRPr="006C3456">
              <w:rPr>
                <w:rFonts w:ascii="Arial" w:hAnsi="Arial" w:cs="Arial"/>
                <w:sz w:val="22"/>
                <w:szCs w:val="22"/>
                <w:lang w:val="en"/>
              </w:rPr>
              <w:t>was taken</w:t>
            </w:r>
            <w:proofErr w:type="gramEnd"/>
            <w:r w:rsidRPr="006C3456">
              <w:rPr>
                <w:rFonts w:ascii="Arial" w:hAnsi="Arial" w:cs="Arial"/>
                <w:sz w:val="22"/>
                <w:szCs w:val="22"/>
                <w:lang w:val="en"/>
              </w:rPr>
              <w:t xml:space="preserve"> without the person’s permission.</w:t>
            </w:r>
          </w:p>
          <w:p w:rsidR="00D711DF" w:rsidRPr="006C3456" w:rsidRDefault="00D711DF" w:rsidP="00112B77">
            <w:pPr>
              <w:pStyle w:val="ListParagraph"/>
              <w:numPr>
                <w:ilvl w:val="0"/>
                <w:numId w:val="8"/>
              </w:numPr>
              <w:ind w:left="165" w:hanging="180"/>
              <w:rPr>
                <w:rFonts w:ascii="Arial" w:hAnsi="Arial" w:cs="Arial"/>
                <w:sz w:val="22"/>
                <w:szCs w:val="22"/>
                <w:lang w:val="en"/>
              </w:rPr>
            </w:pPr>
            <w:r w:rsidRPr="006C3456">
              <w:rPr>
                <w:rFonts w:ascii="Arial" w:hAnsi="Arial" w:cs="Arial"/>
                <w:sz w:val="22"/>
                <w:szCs w:val="22"/>
                <w:lang w:val="en"/>
              </w:rPr>
              <w:t>The person did not consent to its distribution.</w:t>
            </w:r>
          </w:p>
          <w:p w:rsidR="00D711DF" w:rsidRPr="006C3456" w:rsidRDefault="00D711DF" w:rsidP="00112B77">
            <w:pPr>
              <w:pStyle w:val="ListParagraph"/>
              <w:numPr>
                <w:ilvl w:val="0"/>
                <w:numId w:val="8"/>
              </w:numPr>
              <w:ind w:left="165" w:hanging="180"/>
              <w:rPr>
                <w:rFonts w:ascii="Arial" w:hAnsi="Arial" w:cs="Arial"/>
                <w:sz w:val="22"/>
                <w:szCs w:val="22"/>
                <w:lang w:val="en"/>
              </w:rPr>
            </w:pPr>
            <w:r w:rsidRPr="006C3456">
              <w:rPr>
                <w:rFonts w:ascii="Arial" w:hAnsi="Arial" w:cs="Arial"/>
                <w:sz w:val="22"/>
                <w:szCs w:val="22"/>
                <w:lang w:val="en"/>
              </w:rPr>
              <w:t xml:space="preserve">It </w:t>
            </w:r>
            <w:proofErr w:type="gramStart"/>
            <w:r w:rsidRPr="006C3456">
              <w:rPr>
                <w:rFonts w:ascii="Arial" w:hAnsi="Arial" w:cs="Arial"/>
                <w:sz w:val="22"/>
                <w:szCs w:val="22"/>
                <w:lang w:val="en"/>
              </w:rPr>
              <w:t>was distributed</w:t>
            </w:r>
            <w:proofErr w:type="gramEnd"/>
            <w:r w:rsidRPr="006C3456">
              <w:rPr>
                <w:rFonts w:ascii="Arial" w:hAnsi="Arial" w:cs="Arial"/>
                <w:sz w:val="22"/>
                <w:szCs w:val="22"/>
                <w:lang w:val="en"/>
              </w:rPr>
              <w:t xml:space="preserve"> to harass or upset the person.</w:t>
            </w:r>
          </w:p>
          <w:p w:rsidR="00D711DF" w:rsidRPr="006C3456" w:rsidRDefault="00D711DF" w:rsidP="00112B77">
            <w:pPr>
              <w:pStyle w:val="ListParagraph"/>
              <w:numPr>
                <w:ilvl w:val="0"/>
                <w:numId w:val="8"/>
              </w:numPr>
              <w:ind w:left="165" w:hanging="180"/>
              <w:rPr>
                <w:rFonts w:ascii="Arial" w:hAnsi="Arial" w:cs="Arial"/>
                <w:sz w:val="22"/>
                <w:szCs w:val="22"/>
                <w:lang w:val="en"/>
              </w:rPr>
            </w:pPr>
            <w:r w:rsidRPr="006C3456">
              <w:rPr>
                <w:rFonts w:ascii="Arial" w:hAnsi="Arial" w:cs="Arial"/>
                <w:sz w:val="22"/>
                <w:szCs w:val="22"/>
                <w:lang w:val="en"/>
              </w:rPr>
              <w:t>The person is a minor (i.e., less than 18 years old).</w:t>
            </w:r>
          </w:p>
          <w:p w:rsidR="00D711DF" w:rsidRPr="006C3456" w:rsidRDefault="00D711DF" w:rsidP="00112B77">
            <w:pPr>
              <w:rPr>
                <w:rFonts w:ascii="Arial" w:hAnsi="Arial" w:cs="Arial"/>
                <w:lang w:val="en"/>
              </w:rPr>
            </w:pPr>
          </w:p>
          <w:p w:rsidR="00D711DF" w:rsidRPr="006C3456" w:rsidRDefault="00D711DF" w:rsidP="00112B77">
            <w:pPr>
              <w:rPr>
                <w:rFonts w:ascii="Arial" w:hAnsi="Arial" w:cs="Arial"/>
                <w:lang w:val="en"/>
              </w:rPr>
            </w:pPr>
            <w:r w:rsidRPr="006C3456">
              <w:rPr>
                <w:rFonts w:ascii="Arial" w:hAnsi="Arial" w:cs="Arial"/>
                <w:lang w:val="en"/>
              </w:rPr>
              <w:t xml:space="preserve">Adults </w:t>
            </w:r>
            <w:proofErr w:type="gramStart"/>
            <w:r w:rsidRPr="006C3456">
              <w:rPr>
                <w:rFonts w:ascii="Arial" w:hAnsi="Arial" w:cs="Arial"/>
                <w:lang w:val="en"/>
              </w:rPr>
              <w:t>are not permitted</w:t>
            </w:r>
            <w:proofErr w:type="gramEnd"/>
            <w:r w:rsidRPr="006C3456">
              <w:rPr>
                <w:rFonts w:ascii="Arial" w:hAnsi="Arial" w:cs="Arial"/>
                <w:lang w:val="en"/>
              </w:rPr>
              <w:t xml:space="preserve"> to send sexually explicit messages, pictures, or videos to minors.</w:t>
            </w:r>
          </w:p>
          <w:p w:rsidR="00ED3F66" w:rsidRPr="006C3456" w:rsidRDefault="00ED3F66" w:rsidP="00112B77">
            <w:pPr>
              <w:rPr>
                <w:rFonts w:ascii="Arial" w:hAnsi="Arial" w:cs="Arial"/>
                <w:lang w:val="en"/>
              </w:rPr>
            </w:pPr>
          </w:p>
          <w:p w:rsidR="006C3456" w:rsidRPr="006C3456" w:rsidRDefault="00D711DF" w:rsidP="00112B77">
            <w:pPr>
              <w:rPr>
                <w:rFonts w:ascii="Arial" w:hAnsi="Arial" w:cs="Arial"/>
                <w:lang w:val="en"/>
              </w:rPr>
            </w:pPr>
            <w:r w:rsidRPr="006C3456">
              <w:rPr>
                <w:rFonts w:ascii="Arial" w:hAnsi="Arial" w:cs="Arial"/>
                <w:lang w:val="en"/>
              </w:rPr>
              <w:t>It is also illegal for minors to take or keep nude or sexual “selfies” – pictures or videos they willingly made of themselves – or that they allowed someone else to take.</w:t>
            </w:r>
          </w:p>
          <w:p w:rsidR="00ED3F66" w:rsidRPr="006C3456" w:rsidRDefault="00ED3F66" w:rsidP="00AE5507">
            <w:pPr>
              <w:rPr>
                <w:rFonts w:ascii="Arial" w:hAnsi="Arial" w:cs="Arial"/>
                <w:b/>
                <w:bCs/>
                <w:u w:val="single"/>
                <w:lang w:val="en"/>
              </w:rPr>
            </w:pPr>
          </w:p>
          <w:p w:rsidR="00AE5507" w:rsidRDefault="00AE5507" w:rsidP="00AE5507">
            <w:pPr>
              <w:rPr>
                <w:rFonts w:ascii="Arial" w:hAnsi="Arial" w:cs="Arial"/>
                <w:b/>
                <w:bCs/>
                <w:u w:val="single"/>
                <w:lang w:val="en"/>
              </w:rPr>
            </w:pPr>
            <w:r w:rsidRPr="006C3456">
              <w:rPr>
                <w:rFonts w:ascii="Arial" w:hAnsi="Arial" w:cs="Arial"/>
                <w:b/>
                <w:bCs/>
                <w:u w:val="single"/>
                <w:lang w:val="en"/>
              </w:rPr>
              <w:t>Criminal Charges</w:t>
            </w:r>
          </w:p>
          <w:p w:rsidR="006C3456" w:rsidRPr="006C3456" w:rsidRDefault="006C3456" w:rsidP="00AE5507">
            <w:pPr>
              <w:rPr>
                <w:rFonts w:ascii="Arial" w:hAnsi="Arial" w:cs="Arial"/>
                <w:b/>
                <w:bCs/>
                <w:lang w:val="en"/>
              </w:rPr>
            </w:pPr>
          </w:p>
          <w:p w:rsidR="00AE5507" w:rsidRPr="006C3456" w:rsidRDefault="00AE5507" w:rsidP="00AE5507">
            <w:pPr>
              <w:rPr>
                <w:rFonts w:ascii="Arial" w:hAnsi="Arial" w:cs="Arial"/>
                <w:lang w:val="en"/>
              </w:rPr>
            </w:pPr>
            <w:r w:rsidRPr="006C3456">
              <w:rPr>
                <w:rFonts w:ascii="Arial" w:hAnsi="Arial" w:cs="Arial"/>
                <w:lang w:val="en"/>
              </w:rPr>
              <w:t xml:space="preserve">Most criminal charges in Pennsylvania </w:t>
            </w:r>
            <w:proofErr w:type="gramStart"/>
            <w:r w:rsidRPr="006C3456">
              <w:rPr>
                <w:rFonts w:ascii="Arial" w:hAnsi="Arial" w:cs="Arial"/>
                <w:lang w:val="en"/>
              </w:rPr>
              <w:t>must be brought</w:t>
            </w:r>
            <w:proofErr w:type="gramEnd"/>
            <w:r w:rsidRPr="006C3456">
              <w:rPr>
                <w:rFonts w:ascii="Arial" w:hAnsi="Arial" w:cs="Arial"/>
                <w:lang w:val="en"/>
              </w:rPr>
              <w:t xml:space="preserve"> against a suspect within 2 years.  </w:t>
            </w:r>
            <w:proofErr w:type="gramStart"/>
            <w:r w:rsidRPr="006C3456">
              <w:rPr>
                <w:rFonts w:ascii="Arial" w:hAnsi="Arial" w:cs="Arial"/>
                <w:lang w:val="en"/>
              </w:rPr>
              <w:t>But</w:t>
            </w:r>
            <w:proofErr w:type="gramEnd"/>
            <w:r w:rsidRPr="006C3456">
              <w:rPr>
                <w:rFonts w:ascii="Arial" w:hAnsi="Arial" w:cs="Arial"/>
                <w:lang w:val="en"/>
              </w:rPr>
              <w:t xml:space="preserve">, some sex crime charges may be made after more than 2 years has passed.  This is because many sexual abuse victims – </w:t>
            </w:r>
            <w:r w:rsidRPr="006C3456">
              <w:rPr>
                <w:rFonts w:ascii="Arial" w:hAnsi="Arial" w:cs="Arial"/>
                <w:lang w:val="en"/>
              </w:rPr>
              <w:lastRenderedPageBreak/>
              <w:t xml:space="preserve">especially children – may be afraid to report what happened soon after the crime.  </w:t>
            </w:r>
          </w:p>
          <w:p w:rsidR="00AE5507" w:rsidRPr="006C3456" w:rsidRDefault="00AE5507" w:rsidP="00AE5507">
            <w:pPr>
              <w:rPr>
                <w:rFonts w:ascii="Arial" w:hAnsi="Arial" w:cs="Arial"/>
                <w:lang w:val="en"/>
              </w:rPr>
            </w:pPr>
          </w:p>
          <w:p w:rsidR="00AE5507" w:rsidRPr="006C3456" w:rsidRDefault="00AE5507" w:rsidP="00AE5507">
            <w:pPr>
              <w:pStyle w:val="ListParagraph"/>
              <w:numPr>
                <w:ilvl w:val="0"/>
                <w:numId w:val="1"/>
              </w:numPr>
              <w:rPr>
                <w:rFonts w:ascii="Arial" w:hAnsi="Arial" w:cs="Arial"/>
                <w:sz w:val="22"/>
                <w:szCs w:val="22"/>
                <w:lang w:val="en"/>
              </w:rPr>
            </w:pPr>
            <w:r w:rsidRPr="006C3456">
              <w:rPr>
                <w:rFonts w:ascii="Arial" w:hAnsi="Arial" w:cs="Arial"/>
                <w:sz w:val="22"/>
                <w:szCs w:val="22"/>
                <w:lang w:val="en"/>
              </w:rPr>
              <w:t xml:space="preserve">Sexual assault charges </w:t>
            </w:r>
            <w:proofErr w:type="gramStart"/>
            <w:r w:rsidRPr="006C3456">
              <w:rPr>
                <w:rFonts w:ascii="Arial" w:hAnsi="Arial" w:cs="Arial"/>
                <w:sz w:val="22"/>
                <w:szCs w:val="22"/>
                <w:lang w:val="en"/>
              </w:rPr>
              <w:t>can be filed</w:t>
            </w:r>
            <w:proofErr w:type="gramEnd"/>
            <w:r w:rsidRPr="006C3456">
              <w:rPr>
                <w:rFonts w:ascii="Arial" w:hAnsi="Arial" w:cs="Arial"/>
                <w:sz w:val="22"/>
                <w:szCs w:val="22"/>
                <w:lang w:val="en"/>
              </w:rPr>
              <w:t xml:space="preserve"> for up to 12 years after the sexual assault of an adult.</w:t>
            </w:r>
          </w:p>
          <w:p w:rsidR="00D711DF" w:rsidRPr="006C3456" w:rsidRDefault="00AE5507" w:rsidP="00112B77">
            <w:pPr>
              <w:pStyle w:val="ListParagraph"/>
              <w:numPr>
                <w:ilvl w:val="0"/>
                <w:numId w:val="1"/>
              </w:numPr>
              <w:rPr>
                <w:rFonts w:ascii="Arial" w:hAnsi="Arial" w:cs="Arial"/>
                <w:sz w:val="22"/>
                <w:szCs w:val="22"/>
                <w:lang w:val="en"/>
              </w:rPr>
            </w:pPr>
            <w:r w:rsidRPr="006C3456">
              <w:rPr>
                <w:rFonts w:ascii="Arial" w:hAnsi="Arial" w:cs="Arial"/>
                <w:sz w:val="22"/>
                <w:szCs w:val="22"/>
                <w:lang w:val="en"/>
              </w:rPr>
              <w:t xml:space="preserve">Someone </w:t>
            </w:r>
            <w:proofErr w:type="gramStart"/>
            <w:r w:rsidRPr="006C3456">
              <w:rPr>
                <w:rFonts w:ascii="Arial" w:hAnsi="Arial" w:cs="Arial"/>
                <w:sz w:val="22"/>
                <w:szCs w:val="22"/>
                <w:lang w:val="en"/>
              </w:rPr>
              <w:t>can be criminally charged</w:t>
            </w:r>
            <w:proofErr w:type="gramEnd"/>
            <w:r w:rsidRPr="006C3456">
              <w:rPr>
                <w:rFonts w:ascii="Arial" w:hAnsi="Arial" w:cs="Arial"/>
                <w:sz w:val="22"/>
                <w:szCs w:val="22"/>
                <w:lang w:val="en"/>
              </w:rPr>
              <w:t xml:space="preserve"> with sexually assaulting a child 12-32 years after that child turns 18.   (The exact number of years depends on whether the child was born before or after August 27, 2002, when the current law went into effect.</w:t>
            </w:r>
          </w:p>
          <w:p w:rsidR="00AE5507" w:rsidRPr="006C3456" w:rsidRDefault="00AE5507" w:rsidP="00112B77">
            <w:pPr>
              <w:rPr>
                <w:rFonts w:ascii="Arial" w:hAnsi="Arial" w:cs="Arial"/>
                <w:sz w:val="24"/>
                <w:szCs w:val="24"/>
                <w:lang w:val="en"/>
              </w:rPr>
            </w:pPr>
          </w:p>
          <w:p w:rsidR="00AE5507" w:rsidRPr="006C3456" w:rsidRDefault="00AE5507" w:rsidP="00112B77">
            <w:pPr>
              <w:rPr>
                <w:rFonts w:ascii="Arial" w:hAnsi="Arial" w:cs="Arial"/>
                <w:sz w:val="24"/>
                <w:szCs w:val="24"/>
                <w:lang w:val="en"/>
              </w:rPr>
            </w:pPr>
          </w:p>
        </w:tc>
      </w:tr>
    </w:tbl>
    <w:p w:rsidR="00C1375C" w:rsidRPr="006C3456" w:rsidRDefault="00C1375C" w:rsidP="00D711DF">
      <w:pPr>
        <w:tabs>
          <w:tab w:val="left" w:pos="4860"/>
          <w:tab w:val="left" w:pos="5490"/>
          <w:tab w:val="left" w:pos="7380"/>
        </w:tabs>
        <w:spacing w:after="0" w:line="240" w:lineRule="auto"/>
        <w:rPr>
          <w:rFonts w:ascii="Arial" w:hAnsi="Arial" w:cs="Arial"/>
          <w:sz w:val="24"/>
          <w:szCs w:val="24"/>
        </w:rPr>
      </w:pPr>
    </w:p>
    <w:sectPr w:rsidR="00C1375C" w:rsidRPr="006C3456" w:rsidSect="00A57BB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BBB" w:rsidRDefault="00A57BBB" w:rsidP="00A57BBB">
      <w:pPr>
        <w:spacing w:after="0" w:line="240" w:lineRule="auto"/>
      </w:pPr>
      <w:r>
        <w:separator/>
      </w:r>
    </w:p>
  </w:endnote>
  <w:endnote w:type="continuationSeparator" w:id="0">
    <w:p w:rsidR="00A57BBB" w:rsidRDefault="00A57BBB" w:rsidP="00A5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unPenh">
    <w:altName w:val="Courier New"/>
    <w:panose1 w:val="01010101010101010101"/>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olBoran">
    <w:altName w:val="Arial"/>
    <w:panose1 w:val="020B010001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752694"/>
      <w:docPartObj>
        <w:docPartGallery w:val="Page Numbers (Bottom of Page)"/>
        <w:docPartUnique/>
      </w:docPartObj>
    </w:sdtPr>
    <w:sdtEndPr>
      <w:rPr>
        <w:noProof/>
      </w:rPr>
    </w:sdtEndPr>
    <w:sdtContent>
      <w:p w:rsidR="00A57BBB" w:rsidRDefault="001B495D" w:rsidP="00567690">
        <w:r>
          <w:rPr>
            <w:noProof/>
            <w:lang w:bidi="km-KH"/>
          </w:rPr>
          <w:drawing>
            <wp:anchor distT="0" distB="0" distL="114300" distR="114300" simplePos="0" relativeHeight="251660288" behindDoc="1" locked="0" layoutInCell="1" allowOverlap="1" wp14:anchorId="4F9447DA" wp14:editId="06955908">
              <wp:simplePos x="0" y="0"/>
              <wp:positionH relativeFrom="column">
                <wp:posOffset>-95885</wp:posOffset>
              </wp:positionH>
              <wp:positionV relativeFrom="paragraph">
                <wp:posOffset>102870</wp:posOffset>
              </wp:positionV>
              <wp:extent cx="1215390" cy="429895"/>
              <wp:effectExtent l="0" t="0" r="3810" b="8255"/>
              <wp:wrapTight wrapText="bothSides">
                <wp:wrapPolygon edited="0">
                  <wp:start x="0" y="0"/>
                  <wp:lineTo x="0" y="21058"/>
                  <wp:lineTo x="21329" y="21058"/>
                  <wp:lineTo x="213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1215390" cy="429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379">
          <w:rPr>
            <w:rFonts w:ascii="Arial" w:hAnsi="Arial" w:cs="Arial"/>
            <w:noProof/>
            <w:sz w:val="16"/>
            <w:szCs w:val="16"/>
            <w:lang w:bidi="km-KH"/>
          </w:rPr>
          <w:drawing>
            <wp:anchor distT="0" distB="0" distL="114300" distR="114300" simplePos="0" relativeHeight="251659264" behindDoc="1" locked="0" layoutInCell="1" allowOverlap="1" wp14:anchorId="2A852B6D" wp14:editId="51DFABD2">
              <wp:simplePos x="0" y="0"/>
              <wp:positionH relativeFrom="margin">
                <wp:align>left</wp:align>
              </wp:positionH>
              <wp:positionV relativeFrom="paragraph">
                <wp:posOffset>173990</wp:posOffset>
              </wp:positionV>
              <wp:extent cx="738505" cy="455295"/>
              <wp:effectExtent l="0" t="0" r="4445" b="1905"/>
              <wp:wrapTight wrapText="bothSides">
                <wp:wrapPolygon edited="0">
                  <wp:start x="0" y="0"/>
                  <wp:lineTo x="0" y="20787"/>
                  <wp:lineTo x="21173" y="20787"/>
                  <wp:lineTo x="21173" y="0"/>
                  <wp:lineTo x="0" y="0"/>
                </wp:wrapPolygon>
              </wp:wrapTight>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L Square w tag line.png"/>
                      <pic:cNvPicPr/>
                    </pic:nvPicPr>
                    <pic:blipFill>
                      <a:blip r:embed="rId2">
                        <a:extLst>
                          <a:ext uri="{28A0092B-C50C-407E-A947-70E740481C1C}">
                            <a14:useLocalDpi xmlns:a14="http://schemas.microsoft.com/office/drawing/2010/main" val="0"/>
                          </a:ext>
                        </a:extLst>
                      </a:blip>
                      <a:stretch>
                        <a:fillRect/>
                      </a:stretch>
                    </pic:blipFill>
                    <pic:spPr>
                      <a:xfrm>
                        <a:off x="0" y="0"/>
                        <a:ext cx="738505" cy="455295"/>
                      </a:xfrm>
                      <a:prstGeom prst="rect">
                        <a:avLst/>
                      </a:prstGeom>
                    </pic:spPr>
                  </pic:pic>
                </a:graphicData>
              </a:graphic>
              <wp14:sizeRelH relativeFrom="page">
                <wp14:pctWidth>0</wp14:pctWidth>
              </wp14:sizeRelH>
              <wp14:sizeRelV relativeFrom="page">
                <wp14:pctHeight>0</wp14:pctHeight>
              </wp14:sizeRelV>
            </wp:anchor>
          </w:drawing>
        </w:r>
        <w:r w:rsidRPr="00236379">
          <w:rPr>
            <w:rFonts w:ascii="Arial" w:hAnsi="Arial" w:cs="Arial"/>
            <w:sz w:val="16"/>
            <w:szCs w:val="16"/>
          </w:rPr>
          <w:t>Translation courtesy of Family Support Line, a nonprofit dedicated to the advancement and treatment of child sexual abuse located in Delaware County, Pennsylvania, USA as part of our Many Languages, One Voice (MLOV) Project.  Funding for</w:t>
        </w:r>
        <w:r>
          <w:rPr>
            <w:rFonts w:ascii="Arial" w:hAnsi="Arial" w:cs="Arial"/>
            <w:sz w:val="16"/>
            <w:szCs w:val="16"/>
          </w:rPr>
          <w:t xml:space="preserve"> translation provided by PA Endowment Act grant # 26253.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BBB" w:rsidRDefault="00A57BBB" w:rsidP="00A57BBB">
      <w:pPr>
        <w:spacing w:after="0" w:line="240" w:lineRule="auto"/>
      </w:pPr>
      <w:r>
        <w:separator/>
      </w:r>
    </w:p>
  </w:footnote>
  <w:footnote w:type="continuationSeparator" w:id="0">
    <w:p w:rsidR="00A57BBB" w:rsidRDefault="00A57BBB" w:rsidP="00A57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9A3"/>
    <w:multiLevelType w:val="hybridMultilevel"/>
    <w:tmpl w:val="8D1282B6"/>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C119F"/>
    <w:multiLevelType w:val="hybridMultilevel"/>
    <w:tmpl w:val="615A4904"/>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51EDE"/>
    <w:multiLevelType w:val="hybridMultilevel"/>
    <w:tmpl w:val="D982D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A765CA"/>
    <w:multiLevelType w:val="hybridMultilevel"/>
    <w:tmpl w:val="6A303EC2"/>
    <w:lvl w:ilvl="0" w:tplc="7B10A44C">
      <w:start w:val="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5709F"/>
    <w:multiLevelType w:val="hybridMultilevel"/>
    <w:tmpl w:val="ACDC25A4"/>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B181B"/>
    <w:multiLevelType w:val="hybridMultilevel"/>
    <w:tmpl w:val="F63CD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691D2B"/>
    <w:multiLevelType w:val="hybridMultilevel"/>
    <w:tmpl w:val="6A98C93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990" w:hanging="360"/>
      </w:pPr>
      <w:rPr>
        <w:rFonts w:ascii="Symbol" w:hAnsi="Symbol" w:hint="default"/>
      </w:rPr>
    </w:lvl>
    <w:lvl w:ilvl="4" w:tplc="04090003" w:tentative="1">
      <w:start w:val="1"/>
      <w:numFmt w:val="bullet"/>
      <w:lvlText w:val="o"/>
      <w:lvlJc w:val="left"/>
      <w:pPr>
        <w:ind w:left="1710" w:hanging="360"/>
      </w:pPr>
      <w:rPr>
        <w:rFonts w:ascii="Courier New" w:hAnsi="Courier New" w:cs="Courier New" w:hint="default"/>
      </w:rPr>
    </w:lvl>
    <w:lvl w:ilvl="5" w:tplc="04090005" w:tentative="1">
      <w:start w:val="1"/>
      <w:numFmt w:val="bullet"/>
      <w:lvlText w:val=""/>
      <w:lvlJc w:val="left"/>
      <w:pPr>
        <w:ind w:left="2430" w:hanging="360"/>
      </w:pPr>
      <w:rPr>
        <w:rFonts w:ascii="Wingdings" w:hAnsi="Wingdings" w:hint="default"/>
      </w:rPr>
    </w:lvl>
    <w:lvl w:ilvl="6" w:tplc="04090001" w:tentative="1">
      <w:start w:val="1"/>
      <w:numFmt w:val="bullet"/>
      <w:lvlText w:val=""/>
      <w:lvlJc w:val="left"/>
      <w:pPr>
        <w:ind w:left="3150" w:hanging="360"/>
      </w:pPr>
      <w:rPr>
        <w:rFonts w:ascii="Symbol" w:hAnsi="Symbol" w:hint="default"/>
      </w:rPr>
    </w:lvl>
    <w:lvl w:ilvl="7" w:tplc="04090003" w:tentative="1">
      <w:start w:val="1"/>
      <w:numFmt w:val="bullet"/>
      <w:lvlText w:val="o"/>
      <w:lvlJc w:val="left"/>
      <w:pPr>
        <w:ind w:left="3870" w:hanging="360"/>
      </w:pPr>
      <w:rPr>
        <w:rFonts w:ascii="Courier New" w:hAnsi="Courier New" w:cs="Courier New" w:hint="default"/>
      </w:rPr>
    </w:lvl>
    <w:lvl w:ilvl="8" w:tplc="04090005" w:tentative="1">
      <w:start w:val="1"/>
      <w:numFmt w:val="bullet"/>
      <w:lvlText w:val=""/>
      <w:lvlJc w:val="left"/>
      <w:pPr>
        <w:ind w:left="4590" w:hanging="360"/>
      </w:pPr>
      <w:rPr>
        <w:rFonts w:ascii="Wingdings" w:hAnsi="Wingdings" w:hint="default"/>
      </w:rPr>
    </w:lvl>
  </w:abstractNum>
  <w:abstractNum w:abstractNumId="7" w15:restartNumberingAfterBreak="0">
    <w:nsid w:val="6BFC7364"/>
    <w:multiLevelType w:val="hybridMultilevel"/>
    <w:tmpl w:val="0EF40D78"/>
    <w:lvl w:ilvl="0" w:tplc="8626C280">
      <w:start w:val="3"/>
      <w:numFmt w:val="bullet"/>
      <w:lvlText w:val=""/>
      <w:lvlJc w:val="left"/>
      <w:pPr>
        <w:ind w:left="360" w:hanging="360"/>
      </w:pPr>
      <w:rPr>
        <w:rFonts w:ascii="Symbol" w:eastAsiaTheme="minorHAnsi" w:hAnsi="Symbol" w:cs="Times New Roman"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D7"/>
    <w:rsid w:val="00112B77"/>
    <w:rsid w:val="001B495D"/>
    <w:rsid w:val="00232FAF"/>
    <w:rsid w:val="002F0011"/>
    <w:rsid w:val="002F6901"/>
    <w:rsid w:val="00351C47"/>
    <w:rsid w:val="00373DF2"/>
    <w:rsid w:val="003A05C3"/>
    <w:rsid w:val="00471698"/>
    <w:rsid w:val="004803C5"/>
    <w:rsid w:val="004D309C"/>
    <w:rsid w:val="00553ED6"/>
    <w:rsid w:val="00567690"/>
    <w:rsid w:val="00596BEB"/>
    <w:rsid w:val="006C3456"/>
    <w:rsid w:val="00755BEB"/>
    <w:rsid w:val="0076631A"/>
    <w:rsid w:val="007C1E21"/>
    <w:rsid w:val="00882C6A"/>
    <w:rsid w:val="00950D84"/>
    <w:rsid w:val="00A57BBB"/>
    <w:rsid w:val="00AE5507"/>
    <w:rsid w:val="00B94D49"/>
    <w:rsid w:val="00BB3C2B"/>
    <w:rsid w:val="00C1375C"/>
    <w:rsid w:val="00C8252D"/>
    <w:rsid w:val="00CE318B"/>
    <w:rsid w:val="00CF4E43"/>
    <w:rsid w:val="00D711DF"/>
    <w:rsid w:val="00E62438"/>
    <w:rsid w:val="00E77323"/>
    <w:rsid w:val="00ED3F66"/>
    <w:rsid w:val="00EE6FAB"/>
    <w:rsid w:val="00F07AD7"/>
    <w:rsid w:val="00F3491F"/>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AD1BAC"/>
  <w15:chartTrackingRefBased/>
  <w15:docId w15:val="{443AC262-594D-42A9-A233-E2A74F91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D84"/>
    <w:pPr>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A57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BBB"/>
  </w:style>
  <w:style w:type="paragraph" w:styleId="Footer">
    <w:name w:val="footer"/>
    <w:basedOn w:val="Normal"/>
    <w:link w:val="FooterChar"/>
    <w:uiPriority w:val="99"/>
    <w:unhideWhenUsed/>
    <w:rsid w:val="00A57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BBB"/>
  </w:style>
  <w:style w:type="paragraph" w:styleId="BalloonText">
    <w:name w:val="Balloon Text"/>
    <w:basedOn w:val="Normal"/>
    <w:link w:val="BalloonTextChar"/>
    <w:uiPriority w:val="99"/>
    <w:semiHidden/>
    <w:unhideWhenUsed/>
    <w:rsid w:val="00E62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4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D8079-B145-4F0A-B469-C00D48D1A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Ace</cp:lastModifiedBy>
  <cp:revision>3</cp:revision>
  <cp:lastPrinted>2017-06-07T02:11:00Z</cp:lastPrinted>
  <dcterms:created xsi:type="dcterms:W3CDTF">2017-09-08T20:01:00Z</dcterms:created>
  <dcterms:modified xsi:type="dcterms:W3CDTF">2017-09-08T20:05:00Z</dcterms:modified>
</cp:coreProperties>
</file>