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Pr="0036430C" w:rsidRDefault="00B75130" w:rsidP="00E7395F">
      <w:pPr>
        <w:jc w:val="center"/>
        <w:rPr>
          <w:rFonts w:ascii="Arial" w:hAnsi="Arial" w:cs="Arial"/>
          <w:color w:val="000000" w:themeColor="text1"/>
          <w:sz w:val="22"/>
          <w:szCs w:val="22"/>
        </w:rPr>
      </w:pPr>
      <w:r w:rsidRPr="0036430C">
        <w:rPr>
          <w:rFonts w:ascii="Arial" w:hAnsi="Arial" w:cs="Arial"/>
          <w:noProof/>
          <w:color w:val="000000" w:themeColor="text1"/>
          <w:sz w:val="22"/>
          <w:szCs w:val="22"/>
          <w:lang w:bidi="km-KH"/>
        </w:rPr>
        <w:drawing>
          <wp:inline distT="0" distB="0" distL="0" distR="0">
            <wp:extent cx="3110564" cy="519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8560" cy="554448"/>
                    </a:xfrm>
                    <a:prstGeom prst="rect">
                      <a:avLst/>
                    </a:prstGeom>
                  </pic:spPr>
                </pic:pic>
              </a:graphicData>
            </a:graphic>
          </wp:inline>
        </w:drawing>
      </w:r>
    </w:p>
    <w:p w:rsidR="00A04816" w:rsidRPr="0036430C" w:rsidRDefault="00A04816" w:rsidP="00E7395F">
      <w:pPr>
        <w:jc w:val="center"/>
        <w:rPr>
          <w:rFonts w:ascii="Arial" w:hAnsi="Arial" w:cs="Arial"/>
          <w:color w:val="000000" w:themeColor="text1"/>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230"/>
      </w:tblGrid>
      <w:tr w:rsidR="0036430C" w:rsidRPr="0036430C" w:rsidTr="00E7395F">
        <w:trPr>
          <w:trHeight w:val="12090"/>
        </w:trPr>
        <w:tc>
          <w:tcPr>
            <w:tcW w:w="6660" w:type="dxa"/>
          </w:tcPr>
          <w:p w:rsidR="00E7395F" w:rsidRPr="00E7395F" w:rsidRDefault="00E7395F" w:rsidP="00E7395F">
            <w:pPr>
              <w:pStyle w:val="Pa3"/>
              <w:spacing w:line="240" w:lineRule="auto"/>
              <w:rPr>
                <w:rFonts w:ascii="Arial" w:hAnsi="Arial" w:cs="Arial"/>
                <w:color w:val="221E1F"/>
                <w:sz w:val="22"/>
                <w:szCs w:val="22"/>
              </w:rPr>
            </w:pPr>
            <w:bookmarkStart w:id="0" w:name="_GoBack"/>
            <w:proofErr w:type="spellStart"/>
            <w:r w:rsidRPr="00E7395F">
              <w:rPr>
                <w:rFonts w:ascii="Arial" w:hAnsi="Arial" w:cs="Arial"/>
                <w:b/>
                <w:bCs/>
                <w:color w:val="221E1F"/>
                <w:sz w:val="22"/>
                <w:szCs w:val="22"/>
              </w:rPr>
              <w:t>Trung</w:t>
            </w:r>
            <w:proofErr w:type="spellEnd"/>
            <w:r w:rsidRPr="00E7395F">
              <w:rPr>
                <w:rFonts w:ascii="Arial" w:hAnsi="Arial" w:cs="Arial"/>
                <w:b/>
                <w:bCs/>
                <w:color w:val="221E1F"/>
                <w:sz w:val="22"/>
                <w:szCs w:val="22"/>
              </w:rPr>
              <w:t xml:space="preserve"> </w:t>
            </w:r>
            <w:proofErr w:type="spellStart"/>
            <w:r w:rsidRPr="00E7395F">
              <w:rPr>
                <w:rFonts w:ascii="Arial" w:hAnsi="Arial" w:cs="Arial"/>
                <w:b/>
                <w:bCs/>
                <w:color w:val="221E1F"/>
                <w:sz w:val="22"/>
                <w:szCs w:val="22"/>
              </w:rPr>
              <w:t>tâm</w:t>
            </w:r>
            <w:proofErr w:type="spellEnd"/>
            <w:r w:rsidRPr="00E7395F">
              <w:rPr>
                <w:rFonts w:ascii="Arial" w:hAnsi="Arial" w:cs="Arial"/>
                <w:b/>
                <w:bCs/>
                <w:color w:val="221E1F"/>
                <w:sz w:val="22"/>
                <w:szCs w:val="22"/>
              </w:rPr>
              <w:t xml:space="preserve"> </w:t>
            </w:r>
            <w:proofErr w:type="spellStart"/>
            <w:r w:rsidRPr="00E7395F">
              <w:rPr>
                <w:rFonts w:ascii="Arial" w:hAnsi="Arial" w:cs="Arial"/>
                <w:b/>
                <w:bCs/>
                <w:color w:val="221E1F"/>
                <w:sz w:val="22"/>
                <w:szCs w:val="22"/>
              </w:rPr>
              <w:t>Hỗ</w:t>
            </w:r>
            <w:proofErr w:type="spellEnd"/>
            <w:r w:rsidRPr="00E7395F">
              <w:rPr>
                <w:rFonts w:ascii="Arial" w:hAnsi="Arial" w:cs="Arial"/>
                <w:b/>
                <w:bCs/>
                <w:color w:val="221E1F"/>
                <w:sz w:val="22"/>
                <w:szCs w:val="22"/>
              </w:rPr>
              <w:t xml:space="preserve"> </w:t>
            </w:r>
            <w:proofErr w:type="spellStart"/>
            <w:r w:rsidRPr="00E7395F">
              <w:rPr>
                <w:rFonts w:ascii="Arial" w:hAnsi="Arial" w:cs="Arial"/>
                <w:b/>
                <w:bCs/>
                <w:color w:val="221E1F"/>
                <w:sz w:val="22"/>
                <w:szCs w:val="22"/>
              </w:rPr>
              <w:t>trợ</w:t>
            </w:r>
            <w:proofErr w:type="spellEnd"/>
            <w:r w:rsidRPr="00E7395F">
              <w:rPr>
                <w:rFonts w:ascii="Arial" w:hAnsi="Arial" w:cs="Arial"/>
                <w:b/>
                <w:bCs/>
                <w:color w:val="221E1F"/>
                <w:sz w:val="22"/>
                <w:szCs w:val="22"/>
              </w:rPr>
              <w:t xml:space="preserve"> </w:t>
            </w:r>
            <w:proofErr w:type="spellStart"/>
            <w:r w:rsidRPr="00E7395F">
              <w:rPr>
                <w:rFonts w:ascii="Arial" w:hAnsi="Arial" w:cs="Arial"/>
                <w:b/>
                <w:bCs/>
                <w:color w:val="221E1F"/>
                <w:sz w:val="22"/>
                <w:szCs w:val="22"/>
              </w:rPr>
              <w:t>Trẻ</w:t>
            </w:r>
            <w:proofErr w:type="spellEnd"/>
            <w:r w:rsidRPr="00E7395F">
              <w:rPr>
                <w:rFonts w:ascii="Arial" w:hAnsi="Arial" w:cs="Arial"/>
                <w:b/>
                <w:bCs/>
                <w:color w:val="221E1F"/>
                <w:sz w:val="22"/>
                <w:szCs w:val="22"/>
              </w:rPr>
              <w:t xml:space="preserve"> </w:t>
            </w:r>
            <w:proofErr w:type="spellStart"/>
            <w:r w:rsidRPr="00E7395F">
              <w:rPr>
                <w:rFonts w:ascii="Arial" w:hAnsi="Arial" w:cs="Arial"/>
                <w:b/>
                <w:bCs/>
                <w:color w:val="221E1F"/>
                <w:sz w:val="22"/>
                <w:szCs w:val="22"/>
              </w:rPr>
              <w:t>em</w:t>
            </w:r>
            <w:proofErr w:type="spellEnd"/>
            <w:r w:rsidRPr="00E7395F">
              <w:rPr>
                <w:rFonts w:ascii="Arial" w:hAnsi="Arial" w:cs="Arial"/>
                <w:b/>
                <w:bCs/>
                <w:color w:val="221E1F"/>
                <w:sz w:val="22"/>
                <w:szCs w:val="22"/>
              </w:rPr>
              <w:t xml:space="preserve"> </w:t>
            </w:r>
            <w:proofErr w:type="spellStart"/>
            <w:r w:rsidRPr="00E7395F">
              <w:rPr>
                <w:rFonts w:ascii="Arial" w:hAnsi="Arial" w:cs="Arial"/>
                <w:b/>
                <w:bCs/>
                <w:color w:val="221E1F"/>
                <w:sz w:val="22"/>
                <w:szCs w:val="22"/>
              </w:rPr>
              <w:t>Quận</w:t>
            </w:r>
            <w:proofErr w:type="spellEnd"/>
            <w:r w:rsidRPr="00E7395F">
              <w:rPr>
                <w:rFonts w:ascii="Arial" w:hAnsi="Arial" w:cs="Arial"/>
                <w:b/>
                <w:bCs/>
                <w:color w:val="221E1F"/>
                <w:sz w:val="22"/>
                <w:szCs w:val="22"/>
              </w:rPr>
              <w:t xml:space="preserve"> Delaware (DCCAC)</w:t>
            </w:r>
            <w:r w:rsidRPr="00E7395F">
              <w:rPr>
                <w:rFonts w:ascii="Arial" w:hAnsi="Arial" w:cs="Arial"/>
                <w:color w:val="221E1F"/>
                <w:sz w:val="22"/>
                <w:szCs w:val="22"/>
              </w:rPr>
              <w:t xml:space="preserve"> </w:t>
            </w:r>
            <w:bookmarkEnd w:id="0"/>
            <w:proofErr w:type="spellStart"/>
            <w:r w:rsidRPr="00E7395F">
              <w:rPr>
                <w:rFonts w:ascii="Arial" w:hAnsi="Arial" w:cs="Arial"/>
                <w:color w:val="221E1F"/>
                <w:sz w:val="22"/>
                <w:szCs w:val="22"/>
              </w:rPr>
              <w:t>là</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nơi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những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trẻ</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có</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thể</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là</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nạn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nhân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việc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lạm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dụng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trẻ</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em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trò</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chuyện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về</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những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trải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nghiệm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em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với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một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người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phỏng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vấn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pháp</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đã</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được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đào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tạo</w:t>
            </w:r>
            <w:proofErr w:type="spellEnd"/>
            <w:r w:rsidRPr="00E7395F">
              <w:rPr>
                <w:rFonts w:ascii="Arial" w:hAnsi="Arial" w:cs="Arial"/>
                <w:color w:val="221E1F"/>
                <w:sz w:val="22"/>
                <w:szCs w:val="22"/>
              </w:rPr>
              <w:t xml:space="preserve">. DCCAC </w:t>
            </w:r>
            <w:proofErr w:type="spellStart"/>
            <w:r w:rsidRPr="00E7395F">
              <w:rPr>
                <w:rFonts w:ascii="Arial" w:hAnsi="Arial" w:cs="Arial"/>
                <w:color w:val="221E1F"/>
                <w:sz w:val="22"/>
                <w:szCs w:val="22"/>
              </w:rPr>
              <w:t>giúp</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việc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điều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lạm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dụng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trẻ</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em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diễn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ra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suôn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sẻ</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nhất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có</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thể</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và</w:t>
            </w:r>
            <w:proofErr w:type="spellEnd"/>
            <w:r w:rsidRPr="00E7395F">
              <w:rPr>
                <w:rFonts w:ascii="Arial" w:hAnsi="Arial" w:cs="Arial"/>
                <w:color w:val="221E1F"/>
                <w:sz w:val="22"/>
                <w:szCs w:val="22"/>
              </w:rPr>
              <w:t xml:space="preserve"> con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trường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hợp</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theo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giới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thiệu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cảnh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sát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Cơ</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quan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Dịch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vụ</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Trẻ</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em</w:t>
            </w:r>
            <w:proofErr w:type="spellEnd"/>
            <w:r w:rsidRPr="00E7395F">
              <w:rPr>
                <w:rFonts w:ascii="Arial" w:hAnsi="Arial" w:cs="Arial"/>
                <w:color w:val="221E1F"/>
                <w:sz w:val="22"/>
                <w:szCs w:val="22"/>
              </w:rPr>
              <w:t xml:space="preserve"> &amp; </w:t>
            </w:r>
            <w:proofErr w:type="spellStart"/>
            <w:r w:rsidRPr="00E7395F">
              <w:rPr>
                <w:rFonts w:ascii="Arial" w:hAnsi="Arial" w:cs="Arial"/>
                <w:color w:val="221E1F"/>
                <w:sz w:val="22"/>
                <w:szCs w:val="22"/>
              </w:rPr>
              <w:t>Thanh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thiếu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niên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văn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phòng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phúc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lợi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trẻ</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em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hoặc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Văn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phòng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Luật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sư</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Quận</w:t>
            </w:r>
            <w:proofErr w:type="spellEnd"/>
            <w:r w:rsidRPr="00E7395F">
              <w:rPr>
                <w:rFonts w:ascii="Arial" w:hAnsi="Arial" w:cs="Arial"/>
                <w:color w:val="221E1F"/>
                <w:sz w:val="22"/>
                <w:szCs w:val="22"/>
              </w:rPr>
              <w:t xml:space="preserve">. </w:t>
            </w:r>
          </w:p>
          <w:p w:rsidR="00E7395F" w:rsidRPr="00E7395F" w:rsidRDefault="00E7395F" w:rsidP="00E7395F">
            <w:pPr>
              <w:pStyle w:val="Default"/>
              <w:rPr>
                <w:rFonts w:asciiTheme="minorHAnsi" w:hAnsiTheme="minorHAnsi"/>
                <w:sz w:val="22"/>
                <w:szCs w:val="22"/>
              </w:rPr>
            </w:pPr>
          </w:p>
          <w:p w:rsidR="00E7395F" w:rsidRPr="00E7395F" w:rsidRDefault="00E7395F" w:rsidP="00E7395F">
            <w:pPr>
              <w:pStyle w:val="Pa3"/>
              <w:spacing w:line="240" w:lineRule="auto"/>
              <w:rPr>
                <w:rFonts w:ascii="Arial" w:hAnsi="Arial" w:cs="Arial"/>
                <w:sz w:val="22"/>
                <w:szCs w:val="22"/>
              </w:rPr>
            </w:pPr>
            <w:r w:rsidRPr="00E7395F">
              <w:rPr>
                <w:rFonts w:ascii="Arial" w:hAnsi="Arial" w:cs="Arial"/>
                <w:color w:val="221E1F"/>
                <w:sz w:val="22"/>
                <w:szCs w:val="22"/>
              </w:rPr>
              <w:t xml:space="preserve">Con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được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phỏng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vấn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bởi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người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phỏng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vấn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pháp</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trong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khi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thành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viên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đội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điều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theo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dõi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trên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truyền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hình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mạch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kín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tại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một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phòng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khác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Người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phỏng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vấn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đã</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được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huấn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luyện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trò</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chuyện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với</w:t>
            </w:r>
            <w:proofErr w:type="spellEnd"/>
            <w:r w:rsidRPr="00E7395F">
              <w:rPr>
                <w:rFonts w:ascii="Arial" w:hAnsi="Arial" w:cs="Arial"/>
                <w:color w:val="221E1F"/>
                <w:sz w:val="22"/>
                <w:szCs w:val="22"/>
              </w:rPr>
              <w:t xml:space="preserve"> con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về</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những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trải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nghiệm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em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theo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khách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quan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và</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tôn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trọng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giai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đoạn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phát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triển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mỗi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trẻ</w:t>
            </w:r>
            <w:proofErr w:type="spellEnd"/>
            <w:r w:rsidRPr="00E7395F">
              <w:rPr>
                <w:rFonts w:ascii="Arial" w:hAnsi="Arial" w:cs="Arial"/>
                <w:color w:val="221E1F"/>
                <w:sz w:val="22"/>
                <w:szCs w:val="22"/>
              </w:rPr>
              <w:t xml:space="preserve">. Con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được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yêu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cầu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trò</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chuyện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về</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mọi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thứ</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theo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riêng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và</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với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tốc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độ</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riêng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từng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em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Trong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khi</w:t>
            </w:r>
            <w:proofErr w:type="spellEnd"/>
            <w:r w:rsidRPr="00E7395F">
              <w:rPr>
                <w:rFonts w:ascii="Arial" w:hAnsi="Arial" w:cs="Arial"/>
                <w:color w:val="221E1F"/>
                <w:sz w:val="22"/>
                <w:szCs w:val="22"/>
              </w:rPr>
              <w:t xml:space="preserve"> con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được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phỏng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vấn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một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Nhân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viên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Tư</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vấn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đình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hoặc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một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nhân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viên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DCCAC </w:t>
            </w:r>
            <w:proofErr w:type="spellStart"/>
            <w:r w:rsidRPr="00E7395F">
              <w:rPr>
                <w:rFonts w:ascii="Arial" w:hAnsi="Arial" w:cs="Arial"/>
                <w:color w:val="221E1F"/>
                <w:sz w:val="22"/>
                <w:szCs w:val="22"/>
              </w:rPr>
              <w:t>khác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trò</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chuyện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với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về</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sự</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trợ</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giúp</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mà</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hoặc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đình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có</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thể</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cần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đến</w:t>
            </w:r>
            <w:proofErr w:type="spellEnd"/>
            <w:r w:rsidRPr="00E7395F">
              <w:rPr>
                <w:rFonts w:ascii="Arial" w:hAnsi="Arial" w:cs="Arial"/>
                <w:color w:val="221E1F"/>
                <w:sz w:val="22"/>
                <w:szCs w:val="22"/>
              </w:rPr>
              <w:t>.</w:t>
            </w:r>
          </w:p>
          <w:p w:rsidR="00E7395F" w:rsidRPr="00E7395F" w:rsidRDefault="00E7395F" w:rsidP="00E7395F">
            <w:pPr>
              <w:rPr>
                <w:rFonts w:ascii="Arial" w:hAnsi="Arial" w:cs="Arial"/>
                <w:sz w:val="22"/>
                <w:szCs w:val="22"/>
              </w:rPr>
            </w:pPr>
          </w:p>
          <w:p w:rsidR="00E7395F" w:rsidRPr="00E7395F" w:rsidRDefault="00E7395F" w:rsidP="00E7395F">
            <w:pPr>
              <w:rPr>
                <w:rFonts w:ascii="Arial" w:hAnsi="Arial" w:cs="Arial"/>
                <w:sz w:val="22"/>
                <w:szCs w:val="22"/>
              </w:rPr>
            </w:pPr>
            <w:proofErr w:type="spellStart"/>
            <w:r w:rsidRPr="00E7395F">
              <w:rPr>
                <w:rFonts w:ascii="Arial" w:hAnsi="Arial" w:cs="Arial"/>
                <w:sz w:val="22"/>
                <w:szCs w:val="22"/>
              </w:rPr>
              <w:t>Một</w:t>
            </w:r>
            <w:proofErr w:type="spellEnd"/>
            <w:r w:rsidRPr="00E7395F">
              <w:rPr>
                <w:rFonts w:ascii="Arial" w:hAnsi="Arial" w:cs="Arial"/>
                <w:sz w:val="22"/>
                <w:szCs w:val="22"/>
              </w:rPr>
              <w:t xml:space="preserve"> </w:t>
            </w:r>
            <w:proofErr w:type="spellStart"/>
            <w:r w:rsidRPr="00E7395F">
              <w:rPr>
                <w:rFonts w:ascii="Arial" w:hAnsi="Arial" w:cs="Arial"/>
                <w:sz w:val="22"/>
                <w:szCs w:val="22"/>
              </w:rPr>
              <w:t>thông</w:t>
            </w:r>
            <w:proofErr w:type="spellEnd"/>
            <w:r w:rsidRPr="00E7395F">
              <w:rPr>
                <w:rFonts w:ascii="Arial" w:hAnsi="Arial" w:cs="Arial"/>
                <w:sz w:val="22"/>
                <w:szCs w:val="22"/>
              </w:rPr>
              <w:t xml:space="preserve"> </w:t>
            </w:r>
            <w:proofErr w:type="spellStart"/>
            <w:r w:rsidRPr="00E7395F">
              <w:rPr>
                <w:rFonts w:ascii="Arial" w:hAnsi="Arial" w:cs="Arial"/>
                <w:sz w:val="22"/>
                <w:szCs w:val="22"/>
              </w:rPr>
              <w:t>dịch</w:t>
            </w:r>
            <w:proofErr w:type="spellEnd"/>
            <w:r w:rsidRPr="00E7395F">
              <w:rPr>
                <w:rFonts w:ascii="Arial" w:hAnsi="Arial" w:cs="Arial"/>
                <w:sz w:val="22"/>
                <w:szCs w:val="22"/>
              </w:rPr>
              <w:t xml:space="preserve"> </w:t>
            </w:r>
            <w:proofErr w:type="spellStart"/>
            <w:r w:rsidRPr="00E7395F">
              <w:rPr>
                <w:rFonts w:ascii="Arial" w:hAnsi="Arial" w:cs="Arial"/>
                <w:sz w:val="22"/>
                <w:szCs w:val="22"/>
              </w:rPr>
              <w:t>viên</w:t>
            </w:r>
            <w:proofErr w:type="spellEnd"/>
            <w:r w:rsidRPr="00E7395F">
              <w:rPr>
                <w:rFonts w:ascii="Arial" w:hAnsi="Arial" w:cs="Arial"/>
                <w:sz w:val="22"/>
                <w:szCs w:val="22"/>
              </w:rPr>
              <w:t xml:space="preserve"> </w:t>
            </w:r>
            <w:proofErr w:type="spellStart"/>
            <w:r w:rsidRPr="00E7395F">
              <w:rPr>
                <w:rFonts w:ascii="Arial" w:hAnsi="Arial" w:cs="Arial"/>
                <w:sz w:val="22"/>
                <w:szCs w:val="22"/>
              </w:rPr>
              <w:t>ngôn</w:t>
            </w:r>
            <w:proofErr w:type="spellEnd"/>
            <w:r w:rsidRPr="00E7395F">
              <w:rPr>
                <w:rFonts w:ascii="Arial" w:hAnsi="Arial" w:cs="Arial"/>
                <w:sz w:val="22"/>
                <w:szCs w:val="22"/>
              </w:rPr>
              <w:t xml:space="preserve"> </w:t>
            </w:r>
            <w:proofErr w:type="spellStart"/>
            <w:r w:rsidRPr="00E7395F">
              <w:rPr>
                <w:rFonts w:ascii="Arial" w:hAnsi="Arial" w:cs="Arial"/>
                <w:sz w:val="22"/>
                <w:szCs w:val="22"/>
              </w:rPr>
              <w:t>ngữ</w:t>
            </w:r>
            <w:proofErr w:type="spellEnd"/>
            <w:r w:rsidRPr="00E7395F">
              <w:rPr>
                <w:rFonts w:ascii="Arial" w:hAnsi="Arial" w:cs="Arial"/>
                <w:sz w:val="22"/>
                <w:szCs w:val="22"/>
              </w:rPr>
              <w:t xml:space="preserve"> </w:t>
            </w:r>
            <w:proofErr w:type="spellStart"/>
            <w:r w:rsidRPr="00E7395F">
              <w:rPr>
                <w:rFonts w:ascii="Arial" w:hAnsi="Arial" w:cs="Arial"/>
                <w:sz w:val="22"/>
                <w:szCs w:val="22"/>
              </w:rPr>
              <w:t>cũng</w:t>
            </w:r>
            <w:proofErr w:type="spellEnd"/>
            <w:r w:rsidRPr="00E7395F">
              <w:rPr>
                <w:rFonts w:ascii="Arial" w:hAnsi="Arial" w:cs="Arial"/>
                <w:sz w:val="22"/>
                <w:szCs w:val="22"/>
              </w:rPr>
              <w:t xml:space="preserve"> </w:t>
            </w:r>
            <w:proofErr w:type="spellStart"/>
            <w:r w:rsidRPr="00E7395F">
              <w:rPr>
                <w:rFonts w:ascii="Arial" w:hAnsi="Arial" w:cs="Arial"/>
                <w:sz w:val="22"/>
                <w:szCs w:val="22"/>
              </w:rPr>
              <w:t>có</w:t>
            </w:r>
            <w:proofErr w:type="spellEnd"/>
            <w:r w:rsidRPr="00E7395F">
              <w:rPr>
                <w:rFonts w:ascii="Arial" w:hAnsi="Arial" w:cs="Arial"/>
                <w:sz w:val="22"/>
                <w:szCs w:val="22"/>
              </w:rPr>
              <w:t xml:space="preserve"> </w:t>
            </w:r>
            <w:proofErr w:type="spellStart"/>
            <w:r w:rsidRPr="00E7395F">
              <w:rPr>
                <w:rFonts w:ascii="Arial" w:hAnsi="Arial" w:cs="Arial"/>
                <w:sz w:val="22"/>
                <w:szCs w:val="22"/>
              </w:rPr>
              <w:t>thể</w:t>
            </w:r>
            <w:proofErr w:type="spellEnd"/>
            <w:r w:rsidRPr="00E7395F">
              <w:rPr>
                <w:rFonts w:ascii="Arial" w:hAnsi="Arial" w:cs="Arial"/>
                <w:sz w:val="22"/>
                <w:szCs w:val="22"/>
              </w:rPr>
              <w:t xml:space="preserve"> </w:t>
            </w:r>
            <w:proofErr w:type="spellStart"/>
            <w:r w:rsidRPr="00E7395F">
              <w:rPr>
                <w:rFonts w:ascii="Arial" w:hAnsi="Arial" w:cs="Arial"/>
                <w:sz w:val="22"/>
                <w:szCs w:val="22"/>
              </w:rPr>
              <w:t>có</w:t>
            </w:r>
            <w:proofErr w:type="spellEnd"/>
            <w:r w:rsidRPr="00E7395F">
              <w:rPr>
                <w:rFonts w:ascii="Arial" w:hAnsi="Arial" w:cs="Arial"/>
                <w:sz w:val="22"/>
                <w:szCs w:val="22"/>
              </w:rPr>
              <w:t xml:space="preserve"> </w:t>
            </w:r>
            <w:proofErr w:type="spellStart"/>
            <w:r w:rsidRPr="00E7395F">
              <w:rPr>
                <w:rFonts w:ascii="Arial" w:hAnsi="Arial" w:cs="Arial"/>
                <w:sz w:val="22"/>
                <w:szCs w:val="22"/>
              </w:rPr>
              <w:t>mặt</w:t>
            </w:r>
            <w:proofErr w:type="spellEnd"/>
            <w:r w:rsidRPr="00E7395F">
              <w:rPr>
                <w:rFonts w:ascii="Arial" w:hAnsi="Arial" w:cs="Arial"/>
                <w:sz w:val="22"/>
                <w:szCs w:val="22"/>
              </w:rPr>
              <w:t xml:space="preserve"> </w:t>
            </w:r>
            <w:proofErr w:type="spellStart"/>
            <w:r w:rsidRPr="00E7395F">
              <w:rPr>
                <w:rFonts w:ascii="Arial" w:hAnsi="Arial" w:cs="Arial"/>
                <w:sz w:val="22"/>
                <w:szCs w:val="22"/>
              </w:rPr>
              <w:t>để</w:t>
            </w:r>
            <w:proofErr w:type="spellEnd"/>
            <w:r w:rsidRPr="00E7395F">
              <w:rPr>
                <w:rFonts w:ascii="Arial" w:hAnsi="Arial" w:cs="Arial"/>
                <w:sz w:val="22"/>
                <w:szCs w:val="22"/>
              </w:rPr>
              <w:t xml:space="preserve"> </w:t>
            </w:r>
            <w:proofErr w:type="spellStart"/>
            <w:r w:rsidRPr="00E7395F">
              <w:rPr>
                <w:rFonts w:ascii="Arial" w:hAnsi="Arial" w:cs="Arial"/>
                <w:sz w:val="22"/>
                <w:szCs w:val="22"/>
              </w:rPr>
              <w:t>đảm</w:t>
            </w:r>
            <w:proofErr w:type="spellEnd"/>
            <w:r w:rsidRPr="00E7395F">
              <w:rPr>
                <w:rFonts w:ascii="Arial" w:hAnsi="Arial" w:cs="Arial"/>
                <w:sz w:val="22"/>
                <w:szCs w:val="22"/>
              </w:rPr>
              <w:t xml:space="preserve"> </w:t>
            </w:r>
            <w:proofErr w:type="spellStart"/>
            <w:r w:rsidRPr="00E7395F">
              <w:rPr>
                <w:rFonts w:ascii="Arial" w:hAnsi="Arial" w:cs="Arial"/>
                <w:sz w:val="22"/>
                <w:szCs w:val="22"/>
              </w:rPr>
              <w:t>bảo</w:t>
            </w:r>
            <w:proofErr w:type="spellEnd"/>
            <w:r w:rsidRPr="00E7395F">
              <w:rPr>
                <w:rFonts w:ascii="Arial" w:hAnsi="Arial" w:cs="Arial"/>
                <w:sz w:val="22"/>
                <w:szCs w:val="22"/>
              </w:rPr>
              <w:t xml:space="preserve"> </w:t>
            </w:r>
            <w:proofErr w:type="spellStart"/>
            <w:r w:rsidRPr="00E7395F">
              <w:rPr>
                <w:rFonts w:ascii="Arial" w:hAnsi="Arial" w:cs="Arial"/>
                <w:sz w:val="22"/>
                <w:szCs w:val="22"/>
              </w:rPr>
              <w:t>rằng</w:t>
            </w:r>
            <w:proofErr w:type="spellEnd"/>
            <w:r w:rsidRPr="00E7395F">
              <w:rPr>
                <w:rFonts w:ascii="Arial" w:hAnsi="Arial" w:cs="Arial"/>
                <w:sz w:val="22"/>
                <w:szCs w:val="22"/>
              </w:rPr>
              <w:t xml:space="preserve"> con </w:t>
            </w:r>
            <w:proofErr w:type="spellStart"/>
            <w:r w:rsidRPr="00E7395F">
              <w:rPr>
                <w:rFonts w:ascii="Arial" w:hAnsi="Arial" w:cs="Arial"/>
                <w:sz w:val="22"/>
                <w:szCs w:val="22"/>
              </w:rPr>
              <w:t>quý</w:t>
            </w:r>
            <w:proofErr w:type="spellEnd"/>
            <w:r w:rsidRPr="00E7395F">
              <w:rPr>
                <w:rFonts w:ascii="Arial" w:hAnsi="Arial" w:cs="Arial"/>
                <w:sz w:val="22"/>
                <w:szCs w:val="22"/>
              </w:rPr>
              <w:t xml:space="preserve"> </w:t>
            </w:r>
            <w:proofErr w:type="spellStart"/>
            <w:r w:rsidRPr="00E7395F">
              <w:rPr>
                <w:rFonts w:ascii="Arial" w:hAnsi="Arial" w:cs="Arial"/>
                <w:sz w:val="22"/>
                <w:szCs w:val="22"/>
              </w:rPr>
              <w:t>vị</w:t>
            </w:r>
            <w:proofErr w:type="spellEnd"/>
            <w:r w:rsidRPr="00E7395F">
              <w:rPr>
                <w:rFonts w:ascii="Arial" w:hAnsi="Arial" w:cs="Arial"/>
                <w:sz w:val="22"/>
                <w:szCs w:val="22"/>
              </w:rPr>
              <w:t xml:space="preserve"> </w:t>
            </w:r>
            <w:proofErr w:type="spellStart"/>
            <w:r w:rsidRPr="00E7395F">
              <w:rPr>
                <w:rFonts w:ascii="Arial" w:hAnsi="Arial" w:cs="Arial"/>
                <w:sz w:val="22"/>
                <w:szCs w:val="22"/>
              </w:rPr>
              <w:t>và</w:t>
            </w:r>
            <w:proofErr w:type="spellEnd"/>
            <w:r w:rsidRPr="00E7395F">
              <w:rPr>
                <w:rFonts w:ascii="Arial" w:hAnsi="Arial" w:cs="Arial"/>
                <w:sz w:val="22"/>
                <w:szCs w:val="22"/>
              </w:rPr>
              <w:t xml:space="preserve"> </w:t>
            </w:r>
            <w:proofErr w:type="spellStart"/>
            <w:r w:rsidRPr="00E7395F">
              <w:rPr>
                <w:rFonts w:ascii="Arial" w:hAnsi="Arial" w:cs="Arial"/>
                <w:sz w:val="22"/>
                <w:szCs w:val="22"/>
              </w:rPr>
              <w:t>quý</w:t>
            </w:r>
            <w:proofErr w:type="spellEnd"/>
            <w:r w:rsidRPr="00E7395F">
              <w:rPr>
                <w:rFonts w:ascii="Arial" w:hAnsi="Arial" w:cs="Arial"/>
                <w:sz w:val="22"/>
                <w:szCs w:val="22"/>
              </w:rPr>
              <w:t xml:space="preserve"> </w:t>
            </w:r>
            <w:proofErr w:type="spellStart"/>
            <w:r w:rsidRPr="00E7395F">
              <w:rPr>
                <w:rFonts w:ascii="Arial" w:hAnsi="Arial" w:cs="Arial"/>
                <w:sz w:val="22"/>
                <w:szCs w:val="22"/>
              </w:rPr>
              <w:t>vị</w:t>
            </w:r>
            <w:proofErr w:type="spellEnd"/>
            <w:r w:rsidRPr="00E7395F">
              <w:rPr>
                <w:rFonts w:ascii="Arial" w:hAnsi="Arial" w:cs="Arial"/>
                <w:sz w:val="22"/>
                <w:szCs w:val="22"/>
              </w:rPr>
              <w:t xml:space="preserve"> </w:t>
            </w:r>
            <w:proofErr w:type="spellStart"/>
            <w:r w:rsidRPr="00E7395F">
              <w:rPr>
                <w:rFonts w:ascii="Arial" w:hAnsi="Arial" w:cs="Arial"/>
                <w:sz w:val="22"/>
                <w:szCs w:val="22"/>
              </w:rPr>
              <w:t>hiểu</w:t>
            </w:r>
            <w:proofErr w:type="spellEnd"/>
            <w:r w:rsidRPr="00E7395F">
              <w:rPr>
                <w:rFonts w:ascii="Arial" w:hAnsi="Arial" w:cs="Arial"/>
                <w:sz w:val="22"/>
                <w:szCs w:val="22"/>
              </w:rPr>
              <w:t xml:space="preserve"> </w:t>
            </w:r>
            <w:proofErr w:type="spellStart"/>
            <w:r w:rsidRPr="00E7395F">
              <w:rPr>
                <w:rFonts w:ascii="Arial" w:hAnsi="Arial" w:cs="Arial"/>
                <w:sz w:val="22"/>
                <w:szCs w:val="22"/>
              </w:rPr>
              <w:t>được</w:t>
            </w:r>
            <w:proofErr w:type="spellEnd"/>
            <w:r w:rsidRPr="00E7395F">
              <w:rPr>
                <w:rFonts w:ascii="Arial" w:hAnsi="Arial" w:cs="Arial"/>
                <w:sz w:val="22"/>
                <w:szCs w:val="22"/>
              </w:rPr>
              <w:t xml:space="preserve"> </w:t>
            </w:r>
            <w:proofErr w:type="spellStart"/>
            <w:r w:rsidRPr="00E7395F">
              <w:rPr>
                <w:rFonts w:ascii="Arial" w:hAnsi="Arial" w:cs="Arial"/>
                <w:sz w:val="22"/>
                <w:szCs w:val="22"/>
              </w:rPr>
              <w:t>những</w:t>
            </w:r>
            <w:proofErr w:type="spellEnd"/>
            <w:r w:rsidRPr="00E7395F">
              <w:rPr>
                <w:rFonts w:ascii="Arial" w:hAnsi="Arial" w:cs="Arial"/>
                <w:sz w:val="22"/>
                <w:szCs w:val="22"/>
              </w:rPr>
              <w:t xml:space="preserve"> </w:t>
            </w:r>
            <w:proofErr w:type="spellStart"/>
            <w:r w:rsidRPr="00E7395F">
              <w:rPr>
                <w:rFonts w:ascii="Arial" w:hAnsi="Arial" w:cs="Arial"/>
                <w:sz w:val="22"/>
                <w:szCs w:val="22"/>
              </w:rPr>
              <w:t>gì</w:t>
            </w:r>
            <w:proofErr w:type="spellEnd"/>
            <w:r w:rsidRPr="00E7395F">
              <w:rPr>
                <w:rFonts w:ascii="Arial" w:hAnsi="Arial" w:cs="Arial"/>
                <w:sz w:val="22"/>
                <w:szCs w:val="22"/>
              </w:rPr>
              <w:t xml:space="preserve"> </w:t>
            </w:r>
            <w:proofErr w:type="spellStart"/>
            <w:r w:rsidRPr="00E7395F">
              <w:rPr>
                <w:rFonts w:ascii="Arial" w:hAnsi="Arial" w:cs="Arial"/>
                <w:sz w:val="22"/>
                <w:szCs w:val="22"/>
              </w:rPr>
              <w:t>đang</w:t>
            </w:r>
            <w:proofErr w:type="spellEnd"/>
            <w:r w:rsidRPr="00E7395F">
              <w:rPr>
                <w:rFonts w:ascii="Arial" w:hAnsi="Arial" w:cs="Arial"/>
                <w:sz w:val="22"/>
                <w:szCs w:val="22"/>
              </w:rPr>
              <w:t xml:space="preserve"> </w:t>
            </w:r>
            <w:proofErr w:type="spellStart"/>
            <w:r w:rsidRPr="00E7395F">
              <w:rPr>
                <w:rFonts w:ascii="Arial" w:hAnsi="Arial" w:cs="Arial"/>
                <w:sz w:val="22"/>
                <w:szCs w:val="22"/>
              </w:rPr>
              <w:t>diễn</w:t>
            </w:r>
            <w:proofErr w:type="spellEnd"/>
            <w:r w:rsidRPr="00E7395F">
              <w:rPr>
                <w:rFonts w:ascii="Arial" w:hAnsi="Arial" w:cs="Arial"/>
                <w:sz w:val="22"/>
                <w:szCs w:val="22"/>
              </w:rPr>
              <w:t xml:space="preserve"> </w:t>
            </w:r>
            <w:proofErr w:type="spellStart"/>
            <w:r w:rsidRPr="00E7395F">
              <w:rPr>
                <w:rFonts w:ascii="Arial" w:hAnsi="Arial" w:cs="Arial"/>
                <w:sz w:val="22"/>
                <w:szCs w:val="22"/>
              </w:rPr>
              <w:t>ra.</w:t>
            </w:r>
            <w:proofErr w:type="spellEnd"/>
          </w:p>
          <w:p w:rsidR="00E7395F" w:rsidRPr="00E7395F" w:rsidRDefault="00E7395F" w:rsidP="00E7395F">
            <w:pPr>
              <w:pStyle w:val="Pa3"/>
              <w:spacing w:line="240" w:lineRule="auto"/>
              <w:rPr>
                <w:rFonts w:ascii="Arial" w:hAnsi="Arial" w:cs="Arial"/>
                <w:color w:val="221E1F"/>
                <w:sz w:val="22"/>
                <w:szCs w:val="22"/>
              </w:rPr>
            </w:pPr>
          </w:p>
          <w:p w:rsidR="00E7395F" w:rsidRPr="00E7395F" w:rsidRDefault="00E7395F" w:rsidP="00E7395F">
            <w:pPr>
              <w:pStyle w:val="Pa3"/>
              <w:spacing w:line="240" w:lineRule="auto"/>
              <w:rPr>
                <w:rFonts w:ascii="Arial" w:hAnsi="Arial" w:cs="Arial"/>
                <w:sz w:val="22"/>
                <w:szCs w:val="22"/>
              </w:rPr>
            </w:pPr>
            <w:proofErr w:type="spellStart"/>
            <w:r w:rsidRPr="00E7395F">
              <w:rPr>
                <w:rFonts w:ascii="Arial" w:hAnsi="Arial" w:cs="Arial"/>
                <w:color w:val="221E1F"/>
                <w:sz w:val="22"/>
                <w:szCs w:val="22"/>
              </w:rPr>
              <w:t>Chúng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tôi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biết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rằng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việc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trò</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chuyện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về</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lạm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dụng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trẻ</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em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là</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điều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khó</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khăn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nhân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viên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của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chúng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tôi</w:t>
            </w:r>
            <w:proofErr w:type="spellEnd"/>
            <w:r w:rsidRPr="00E7395F">
              <w:rPr>
                <w:rFonts w:ascii="Arial" w:hAnsi="Arial" w:cs="Arial"/>
                <w:color w:val="221E1F"/>
                <w:sz w:val="22"/>
                <w:szCs w:val="22"/>
              </w:rPr>
              <w:t xml:space="preserve"> ở </w:t>
            </w:r>
            <w:proofErr w:type="spellStart"/>
            <w:r w:rsidRPr="00E7395F">
              <w:rPr>
                <w:rFonts w:ascii="Arial" w:hAnsi="Arial" w:cs="Arial"/>
                <w:color w:val="221E1F"/>
                <w:sz w:val="22"/>
                <w:szCs w:val="22"/>
              </w:rPr>
              <w:t>đây</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để</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giúp</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đỡ</w:t>
            </w:r>
            <w:proofErr w:type="spellEnd"/>
            <w:r w:rsidRPr="00E7395F">
              <w:rPr>
                <w:rFonts w:ascii="Arial" w:hAnsi="Arial" w:cs="Arial"/>
                <w:color w:val="221E1F"/>
                <w:sz w:val="22"/>
                <w:szCs w:val="22"/>
              </w:rPr>
              <w:t xml:space="preserve">. </w:t>
            </w:r>
          </w:p>
          <w:p w:rsidR="00E7395F" w:rsidRPr="00E7395F" w:rsidRDefault="00E7395F" w:rsidP="00E7395F">
            <w:pPr>
              <w:pStyle w:val="Pa4"/>
              <w:spacing w:line="240" w:lineRule="auto"/>
              <w:rPr>
                <w:rFonts w:ascii="Arial" w:hAnsi="Arial" w:cs="Arial"/>
                <w:b/>
                <w:color w:val="45812A"/>
                <w:sz w:val="22"/>
                <w:szCs w:val="22"/>
              </w:rPr>
            </w:pPr>
          </w:p>
          <w:p w:rsidR="00E7395F" w:rsidRPr="00E7395F" w:rsidRDefault="00E7395F" w:rsidP="00E7395F">
            <w:pPr>
              <w:pStyle w:val="Pa4"/>
              <w:spacing w:line="240" w:lineRule="auto"/>
              <w:rPr>
                <w:rFonts w:ascii="Arial" w:hAnsi="Arial" w:cs="Arial"/>
                <w:color w:val="000000" w:themeColor="text1"/>
                <w:sz w:val="22"/>
                <w:szCs w:val="22"/>
              </w:rPr>
            </w:pPr>
            <w:r w:rsidRPr="00E7395F">
              <w:rPr>
                <w:rFonts w:ascii="Arial" w:hAnsi="Arial" w:cs="Arial"/>
                <w:b/>
                <w:color w:val="000000" w:themeColor="text1"/>
                <w:sz w:val="22"/>
                <w:szCs w:val="22"/>
              </w:rPr>
              <w:t>NHÓM ĐIỀU TRA</w:t>
            </w:r>
          </w:p>
          <w:p w:rsidR="00E7395F" w:rsidRPr="00E7395F" w:rsidRDefault="00E7395F" w:rsidP="00E7395F">
            <w:pPr>
              <w:pStyle w:val="Pa3"/>
              <w:spacing w:line="240" w:lineRule="auto"/>
              <w:rPr>
                <w:rFonts w:ascii="Arial" w:hAnsi="Arial" w:cs="Arial"/>
                <w:color w:val="221E1F"/>
                <w:sz w:val="22"/>
                <w:szCs w:val="22"/>
              </w:rPr>
            </w:pPr>
            <w:r w:rsidRPr="00E7395F">
              <w:rPr>
                <w:rFonts w:ascii="Arial" w:hAnsi="Arial" w:cs="Arial"/>
                <w:color w:val="221E1F"/>
                <w:sz w:val="22"/>
                <w:szCs w:val="22"/>
              </w:rPr>
              <w:t xml:space="preserve">DCCAC </w:t>
            </w:r>
            <w:proofErr w:type="spellStart"/>
            <w:r w:rsidRPr="00E7395F">
              <w:rPr>
                <w:rFonts w:ascii="Arial" w:hAnsi="Arial" w:cs="Arial"/>
                <w:color w:val="221E1F"/>
                <w:sz w:val="22"/>
                <w:szCs w:val="22"/>
              </w:rPr>
              <w:t>phối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hợp</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với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một</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nhóm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ngành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để</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điều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vụ</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lạm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dụng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trẻ</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em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bị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tình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nghi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Nhiều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người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tham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để</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giúp</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đảm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bảo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rằng</w:t>
            </w:r>
            <w:proofErr w:type="spellEnd"/>
            <w:r w:rsidRPr="00E7395F">
              <w:rPr>
                <w:rFonts w:ascii="Arial" w:hAnsi="Arial" w:cs="Arial"/>
                <w:color w:val="221E1F"/>
                <w:sz w:val="22"/>
                <w:szCs w:val="22"/>
              </w:rPr>
              <w:t xml:space="preserve"> con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được</w:t>
            </w:r>
            <w:proofErr w:type="spellEnd"/>
            <w:r w:rsidRPr="00E7395F">
              <w:rPr>
                <w:rFonts w:ascii="Arial" w:hAnsi="Arial" w:cs="Arial"/>
                <w:color w:val="221E1F"/>
                <w:sz w:val="22"/>
                <w:szCs w:val="22"/>
              </w:rPr>
              <w:t xml:space="preserve"> </w:t>
            </w:r>
            <w:proofErr w:type="gramStart"/>
            <w:r w:rsidRPr="00E7395F">
              <w:rPr>
                <w:rFonts w:ascii="Arial" w:hAnsi="Arial" w:cs="Arial"/>
                <w:color w:val="221E1F"/>
                <w:sz w:val="22"/>
                <w:szCs w:val="22"/>
              </w:rPr>
              <w:t>an</w:t>
            </w:r>
            <w:proofErr w:type="gram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toàn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chuyên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tham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vào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cuộc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điều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có</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thể</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bao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gồm</w:t>
            </w:r>
            <w:proofErr w:type="spellEnd"/>
            <w:r w:rsidRPr="00E7395F">
              <w:rPr>
                <w:rFonts w:ascii="Arial" w:hAnsi="Arial" w:cs="Arial"/>
                <w:color w:val="221E1F"/>
                <w:sz w:val="22"/>
                <w:szCs w:val="22"/>
              </w:rPr>
              <w:t>:</w:t>
            </w:r>
          </w:p>
          <w:p w:rsidR="00E7395F" w:rsidRPr="00E7395F" w:rsidRDefault="00E7395F" w:rsidP="00E7395F">
            <w:pPr>
              <w:pStyle w:val="Pa5"/>
              <w:numPr>
                <w:ilvl w:val="0"/>
                <w:numId w:val="2"/>
              </w:numPr>
              <w:spacing w:line="240" w:lineRule="auto"/>
              <w:ind w:left="159" w:hanging="159"/>
              <w:rPr>
                <w:rFonts w:ascii="Arial" w:hAnsi="Arial" w:cs="Arial"/>
                <w:color w:val="221E1F"/>
                <w:sz w:val="20"/>
                <w:szCs w:val="20"/>
              </w:rPr>
            </w:pPr>
            <w:proofErr w:type="spellStart"/>
            <w:r w:rsidRPr="00E7395F">
              <w:rPr>
                <w:rFonts w:ascii="Arial" w:hAnsi="Arial" w:cs="Arial"/>
                <w:color w:val="221E1F"/>
                <w:sz w:val="20"/>
                <w:szCs w:val="20"/>
              </w:rPr>
              <w:t>Người</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phỏng</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vấn</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pháp</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lý</w:t>
            </w:r>
            <w:proofErr w:type="spellEnd"/>
          </w:p>
          <w:p w:rsidR="00E7395F" w:rsidRPr="00E7395F" w:rsidRDefault="00E7395F" w:rsidP="00E7395F">
            <w:pPr>
              <w:pStyle w:val="Pa6"/>
              <w:numPr>
                <w:ilvl w:val="0"/>
                <w:numId w:val="2"/>
              </w:numPr>
              <w:spacing w:line="240" w:lineRule="auto"/>
              <w:ind w:left="159" w:hanging="159"/>
              <w:rPr>
                <w:rFonts w:ascii="Arial" w:hAnsi="Arial" w:cs="Arial"/>
                <w:color w:val="221E1F"/>
                <w:sz w:val="20"/>
                <w:szCs w:val="20"/>
              </w:rPr>
            </w:pPr>
            <w:proofErr w:type="spellStart"/>
            <w:r w:rsidRPr="00E7395F">
              <w:rPr>
                <w:rFonts w:ascii="Arial" w:hAnsi="Arial" w:cs="Arial"/>
                <w:color w:val="221E1F"/>
                <w:sz w:val="20"/>
                <w:szCs w:val="20"/>
              </w:rPr>
              <w:t>Nhân</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viên</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phụ</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trách</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thuộc</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Cơ</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quan</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Dịch</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vụ</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Trẻ</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em</w:t>
            </w:r>
            <w:proofErr w:type="spellEnd"/>
            <w:r w:rsidRPr="00E7395F">
              <w:rPr>
                <w:rFonts w:ascii="Arial" w:hAnsi="Arial" w:cs="Arial"/>
                <w:color w:val="221E1F"/>
                <w:sz w:val="20"/>
                <w:szCs w:val="20"/>
              </w:rPr>
              <w:t xml:space="preserve"> &amp; </w:t>
            </w:r>
            <w:proofErr w:type="spellStart"/>
            <w:r w:rsidRPr="00E7395F">
              <w:rPr>
                <w:rFonts w:ascii="Arial" w:hAnsi="Arial" w:cs="Arial"/>
                <w:color w:val="221E1F"/>
                <w:sz w:val="20"/>
                <w:szCs w:val="20"/>
              </w:rPr>
              <w:t>Thanh</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thiếu</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niên</w:t>
            </w:r>
            <w:proofErr w:type="spellEnd"/>
          </w:p>
          <w:p w:rsidR="00E7395F" w:rsidRPr="00E7395F" w:rsidRDefault="00E7395F" w:rsidP="00E7395F">
            <w:pPr>
              <w:pStyle w:val="Pa6"/>
              <w:numPr>
                <w:ilvl w:val="0"/>
                <w:numId w:val="2"/>
              </w:numPr>
              <w:spacing w:line="240" w:lineRule="auto"/>
              <w:ind w:left="159" w:hanging="159"/>
              <w:rPr>
                <w:rFonts w:ascii="Arial" w:hAnsi="Arial" w:cs="Arial"/>
                <w:color w:val="221E1F"/>
                <w:sz w:val="20"/>
                <w:szCs w:val="20"/>
              </w:rPr>
            </w:pPr>
            <w:proofErr w:type="spellStart"/>
            <w:r w:rsidRPr="00E7395F">
              <w:rPr>
                <w:rFonts w:ascii="Arial" w:hAnsi="Arial" w:cs="Arial"/>
                <w:color w:val="221E1F"/>
                <w:sz w:val="20"/>
                <w:szCs w:val="20"/>
              </w:rPr>
              <w:t>Cảnh</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sát</w:t>
            </w:r>
            <w:proofErr w:type="spellEnd"/>
          </w:p>
          <w:p w:rsidR="00E7395F" w:rsidRPr="00E7395F" w:rsidRDefault="00E7395F" w:rsidP="00E7395F">
            <w:pPr>
              <w:pStyle w:val="Pa6"/>
              <w:numPr>
                <w:ilvl w:val="0"/>
                <w:numId w:val="2"/>
              </w:numPr>
              <w:spacing w:line="240" w:lineRule="auto"/>
              <w:ind w:left="159" w:hanging="159"/>
              <w:rPr>
                <w:rFonts w:ascii="Arial" w:hAnsi="Arial" w:cs="Arial"/>
                <w:color w:val="221E1F"/>
                <w:sz w:val="20"/>
                <w:szCs w:val="20"/>
              </w:rPr>
            </w:pPr>
            <w:proofErr w:type="spellStart"/>
            <w:r w:rsidRPr="00E7395F">
              <w:rPr>
                <w:rFonts w:ascii="Arial" w:hAnsi="Arial" w:cs="Arial"/>
                <w:color w:val="221E1F"/>
                <w:sz w:val="20"/>
                <w:szCs w:val="20"/>
              </w:rPr>
              <w:t>Công</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tố</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viên</w:t>
            </w:r>
            <w:proofErr w:type="spellEnd"/>
          </w:p>
          <w:p w:rsidR="00E7395F" w:rsidRPr="00E7395F" w:rsidRDefault="00E7395F" w:rsidP="00E7395F">
            <w:pPr>
              <w:pStyle w:val="ListParagraph"/>
              <w:numPr>
                <w:ilvl w:val="0"/>
                <w:numId w:val="2"/>
              </w:numPr>
              <w:ind w:left="159" w:hanging="159"/>
              <w:rPr>
                <w:rFonts w:ascii="Arial" w:hAnsi="Arial" w:cs="Arial"/>
                <w:color w:val="221E1F"/>
                <w:sz w:val="20"/>
                <w:szCs w:val="20"/>
              </w:rPr>
            </w:pPr>
            <w:proofErr w:type="spellStart"/>
            <w:r w:rsidRPr="00E7395F">
              <w:rPr>
                <w:rFonts w:ascii="Arial" w:hAnsi="Arial" w:cs="Arial"/>
                <w:color w:val="221E1F"/>
                <w:sz w:val="20"/>
                <w:szCs w:val="20"/>
              </w:rPr>
              <w:t>Nhà</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cung</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cấp</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dịch</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vụ</w:t>
            </w:r>
            <w:proofErr w:type="spellEnd"/>
            <w:r w:rsidRPr="00E7395F">
              <w:rPr>
                <w:rFonts w:ascii="Arial" w:hAnsi="Arial" w:cs="Arial"/>
                <w:color w:val="221E1F"/>
                <w:sz w:val="20"/>
                <w:szCs w:val="20"/>
              </w:rPr>
              <w:t xml:space="preserve"> y </w:t>
            </w:r>
            <w:proofErr w:type="spellStart"/>
            <w:r w:rsidRPr="00E7395F">
              <w:rPr>
                <w:rFonts w:ascii="Arial" w:hAnsi="Arial" w:cs="Arial"/>
                <w:color w:val="221E1F"/>
                <w:sz w:val="20"/>
                <w:szCs w:val="20"/>
              </w:rPr>
              <w:t>tế</w:t>
            </w:r>
            <w:proofErr w:type="spellEnd"/>
          </w:p>
          <w:p w:rsidR="00E7395F" w:rsidRPr="00E7395F" w:rsidRDefault="00E7395F" w:rsidP="00E7395F">
            <w:pPr>
              <w:pStyle w:val="ListParagraph"/>
              <w:rPr>
                <w:rFonts w:ascii="Arial" w:hAnsi="Arial" w:cs="Arial"/>
                <w:color w:val="221E1F"/>
                <w:sz w:val="22"/>
                <w:szCs w:val="22"/>
              </w:rPr>
            </w:pPr>
          </w:p>
          <w:p w:rsidR="00E7395F" w:rsidRPr="00E7395F" w:rsidRDefault="00E7395F" w:rsidP="00E7395F">
            <w:pPr>
              <w:pStyle w:val="Pa4"/>
              <w:spacing w:line="240" w:lineRule="auto"/>
              <w:ind w:right="-104"/>
              <w:rPr>
                <w:rFonts w:ascii="Arial" w:hAnsi="Arial" w:cs="Arial"/>
                <w:b/>
                <w:color w:val="000000" w:themeColor="text1"/>
                <w:sz w:val="22"/>
                <w:szCs w:val="22"/>
              </w:rPr>
            </w:pPr>
            <w:r w:rsidRPr="00E7395F">
              <w:rPr>
                <w:rFonts w:ascii="Arial" w:hAnsi="Arial" w:cs="Arial"/>
                <w:b/>
                <w:color w:val="000000" w:themeColor="text1"/>
                <w:sz w:val="22"/>
                <w:szCs w:val="22"/>
              </w:rPr>
              <w:t>CÁC BƯỚC TIẾP THEO</w:t>
            </w:r>
          </w:p>
          <w:p w:rsidR="00E7395F" w:rsidRPr="00E7395F" w:rsidRDefault="00E7395F" w:rsidP="00E7395F">
            <w:pPr>
              <w:pStyle w:val="Pa3"/>
              <w:spacing w:line="240" w:lineRule="auto"/>
              <w:rPr>
                <w:rFonts w:ascii="Arial" w:hAnsi="Arial" w:cs="Arial"/>
                <w:color w:val="221E1F"/>
                <w:sz w:val="22"/>
                <w:szCs w:val="22"/>
              </w:rPr>
            </w:pPr>
            <w:proofErr w:type="spellStart"/>
            <w:r w:rsidRPr="00E7395F">
              <w:rPr>
                <w:rFonts w:ascii="Arial" w:hAnsi="Arial" w:cs="Arial"/>
                <w:color w:val="221E1F"/>
                <w:sz w:val="22"/>
                <w:szCs w:val="22"/>
              </w:rPr>
              <w:t>Sau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cuộc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phỏng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vấn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có</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cơ</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hội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trò</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chuyện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với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nhóm</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điều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về</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những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gì</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sẽ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diễn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ra</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tiếp</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theo</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trong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cuộc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điều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tra</w:t>
            </w:r>
            <w:proofErr w:type="spellEnd"/>
            <w:r w:rsidRPr="00E7395F">
              <w:rPr>
                <w:rFonts w:ascii="Arial" w:hAnsi="Arial" w:cs="Arial"/>
                <w:color w:val="221E1F"/>
                <w:sz w:val="22"/>
                <w:szCs w:val="22"/>
              </w:rPr>
              <w:t xml:space="preserve">. </w:t>
            </w:r>
          </w:p>
          <w:p w:rsidR="00E7395F" w:rsidRPr="00E7395F" w:rsidRDefault="00E7395F" w:rsidP="00E7395F">
            <w:pPr>
              <w:pStyle w:val="Pa3"/>
              <w:spacing w:line="240" w:lineRule="auto"/>
              <w:rPr>
                <w:rFonts w:ascii="Arial" w:hAnsi="Arial" w:cs="Arial"/>
                <w:color w:val="221E1F"/>
                <w:sz w:val="22"/>
                <w:szCs w:val="22"/>
              </w:rPr>
            </w:pPr>
            <w:r w:rsidRPr="00E7395F">
              <w:rPr>
                <w:rFonts w:ascii="Arial" w:hAnsi="Arial" w:cs="Arial"/>
                <w:color w:val="221E1F"/>
                <w:sz w:val="22"/>
                <w:szCs w:val="22"/>
              </w:rPr>
              <w:t xml:space="preserve">Con </w:t>
            </w:r>
            <w:proofErr w:type="spellStart"/>
            <w:r w:rsidRPr="00E7395F">
              <w:rPr>
                <w:rFonts w:ascii="Arial" w:hAnsi="Arial" w:cs="Arial"/>
                <w:color w:val="221E1F"/>
                <w:sz w:val="22"/>
                <w:szCs w:val="22"/>
              </w:rPr>
              <w:t>quý</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vị</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có</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thể</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được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giới</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thiệu</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đến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dịch</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vụ</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khác</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chẳng</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hạn</w:t>
            </w:r>
            <w:proofErr w:type="spellEnd"/>
            <w:r w:rsidRPr="00E7395F">
              <w:rPr>
                <w:rFonts w:ascii="Arial" w:hAnsi="Arial" w:cs="Arial"/>
                <w:color w:val="221E1F"/>
                <w:sz w:val="22"/>
                <w:szCs w:val="22"/>
              </w:rPr>
              <w:t xml:space="preserve"> </w:t>
            </w:r>
            <w:proofErr w:type="spellStart"/>
            <w:r w:rsidRPr="00E7395F">
              <w:rPr>
                <w:rFonts w:ascii="Arial" w:hAnsi="Arial" w:cs="Arial"/>
                <w:color w:val="221E1F"/>
                <w:sz w:val="22"/>
                <w:szCs w:val="22"/>
              </w:rPr>
              <w:t>như</w:t>
            </w:r>
            <w:proofErr w:type="spellEnd"/>
            <w:r w:rsidRPr="00E7395F">
              <w:rPr>
                <w:rFonts w:ascii="Arial" w:hAnsi="Arial" w:cs="Arial"/>
                <w:color w:val="221E1F"/>
                <w:sz w:val="22"/>
                <w:szCs w:val="22"/>
              </w:rPr>
              <w:t>:</w:t>
            </w:r>
          </w:p>
          <w:p w:rsidR="00E7395F" w:rsidRPr="00E7395F" w:rsidRDefault="00E7395F" w:rsidP="00E7395F">
            <w:pPr>
              <w:pStyle w:val="Pa5"/>
              <w:numPr>
                <w:ilvl w:val="0"/>
                <w:numId w:val="8"/>
              </w:numPr>
              <w:spacing w:line="240" w:lineRule="auto"/>
              <w:rPr>
                <w:rFonts w:ascii="Arial" w:hAnsi="Arial" w:cs="Arial"/>
                <w:color w:val="221E1F"/>
                <w:sz w:val="20"/>
                <w:szCs w:val="20"/>
              </w:rPr>
            </w:pPr>
            <w:proofErr w:type="spellStart"/>
            <w:r w:rsidRPr="00E7395F">
              <w:rPr>
                <w:rFonts w:ascii="Arial" w:hAnsi="Arial" w:cs="Arial"/>
                <w:color w:val="221E1F"/>
                <w:sz w:val="20"/>
                <w:szCs w:val="20"/>
              </w:rPr>
              <w:t>Kiểm</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tra</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sức</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khỏe</w:t>
            </w:r>
            <w:proofErr w:type="spellEnd"/>
          </w:p>
          <w:p w:rsidR="00E7395F" w:rsidRPr="00E7395F" w:rsidRDefault="00E7395F" w:rsidP="00E7395F">
            <w:pPr>
              <w:pStyle w:val="Pa5"/>
              <w:numPr>
                <w:ilvl w:val="0"/>
                <w:numId w:val="8"/>
              </w:numPr>
              <w:spacing w:line="240" w:lineRule="auto"/>
              <w:rPr>
                <w:rFonts w:ascii="Arial" w:hAnsi="Arial" w:cs="Arial"/>
                <w:color w:val="221E1F"/>
                <w:sz w:val="20"/>
                <w:szCs w:val="20"/>
              </w:rPr>
            </w:pPr>
            <w:proofErr w:type="spellStart"/>
            <w:r w:rsidRPr="00E7395F">
              <w:rPr>
                <w:rFonts w:ascii="Arial" w:hAnsi="Arial" w:cs="Arial"/>
                <w:color w:val="221E1F"/>
                <w:sz w:val="20"/>
                <w:szCs w:val="20"/>
              </w:rPr>
              <w:t>Tư</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vấn</w:t>
            </w:r>
            <w:proofErr w:type="spellEnd"/>
          </w:p>
          <w:p w:rsidR="00E7395F" w:rsidRPr="00E7395F" w:rsidRDefault="00E7395F" w:rsidP="00E7395F">
            <w:pPr>
              <w:pStyle w:val="Pa5"/>
              <w:numPr>
                <w:ilvl w:val="0"/>
                <w:numId w:val="8"/>
              </w:numPr>
              <w:spacing w:line="240" w:lineRule="auto"/>
              <w:rPr>
                <w:rFonts w:ascii="Arial" w:hAnsi="Arial" w:cs="Arial"/>
                <w:color w:val="221E1F"/>
                <w:sz w:val="20"/>
                <w:szCs w:val="20"/>
              </w:rPr>
            </w:pPr>
            <w:proofErr w:type="spellStart"/>
            <w:r w:rsidRPr="00E7395F">
              <w:rPr>
                <w:rFonts w:ascii="Arial" w:hAnsi="Arial" w:cs="Arial"/>
                <w:color w:val="221E1F"/>
                <w:sz w:val="20"/>
                <w:szCs w:val="20"/>
              </w:rPr>
              <w:t>Các</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dịch</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vụ</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pháp</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lý</w:t>
            </w:r>
            <w:proofErr w:type="spellEnd"/>
            <w:r w:rsidRPr="00E7395F">
              <w:rPr>
                <w:rFonts w:ascii="Arial" w:hAnsi="Arial" w:cs="Arial"/>
                <w:color w:val="221E1F"/>
                <w:sz w:val="20"/>
                <w:szCs w:val="20"/>
              </w:rPr>
              <w:t xml:space="preserve"> </w:t>
            </w:r>
          </w:p>
          <w:p w:rsidR="0036430C" w:rsidRPr="00E7395F" w:rsidRDefault="00E7395F" w:rsidP="00E7395F">
            <w:pPr>
              <w:pStyle w:val="ListParagraph"/>
              <w:numPr>
                <w:ilvl w:val="0"/>
                <w:numId w:val="8"/>
              </w:numPr>
              <w:rPr>
                <w:rFonts w:ascii="Arial" w:hAnsi="Arial" w:cs="Arial"/>
                <w:b/>
                <w:bCs/>
                <w:color w:val="000000" w:themeColor="text1"/>
                <w:sz w:val="22"/>
                <w:szCs w:val="22"/>
              </w:rPr>
            </w:pPr>
            <w:proofErr w:type="spellStart"/>
            <w:r w:rsidRPr="00E7395F">
              <w:rPr>
                <w:rFonts w:ascii="Arial" w:hAnsi="Arial" w:cs="Arial"/>
                <w:color w:val="221E1F"/>
                <w:sz w:val="20"/>
                <w:szCs w:val="20"/>
              </w:rPr>
              <w:t>Bồi</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thường</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cho</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nạn</w:t>
            </w:r>
            <w:proofErr w:type="spellEnd"/>
            <w:r w:rsidRPr="00E7395F">
              <w:rPr>
                <w:rFonts w:ascii="Arial" w:hAnsi="Arial" w:cs="Arial"/>
                <w:color w:val="221E1F"/>
                <w:sz w:val="20"/>
                <w:szCs w:val="20"/>
              </w:rPr>
              <w:t xml:space="preserve"> </w:t>
            </w:r>
            <w:proofErr w:type="spellStart"/>
            <w:r w:rsidRPr="00E7395F">
              <w:rPr>
                <w:rFonts w:ascii="Arial" w:hAnsi="Arial" w:cs="Arial"/>
                <w:color w:val="221E1F"/>
                <w:sz w:val="20"/>
                <w:szCs w:val="20"/>
              </w:rPr>
              <w:t>nhân</w:t>
            </w:r>
            <w:proofErr w:type="spellEnd"/>
            <w:r w:rsidRPr="00E7395F">
              <w:rPr>
                <w:rFonts w:ascii="Arial" w:hAnsi="Arial" w:cs="Arial"/>
                <w:color w:val="221E1F"/>
                <w:sz w:val="20"/>
                <w:szCs w:val="20"/>
              </w:rPr>
              <w:t xml:space="preserve"> </w:t>
            </w:r>
          </w:p>
        </w:tc>
        <w:tc>
          <w:tcPr>
            <w:tcW w:w="4230" w:type="dxa"/>
          </w:tcPr>
          <w:p w:rsidR="0036430C" w:rsidRPr="00721CA8" w:rsidRDefault="0036430C" w:rsidP="00E7395F">
            <w:pPr>
              <w:pStyle w:val="Default"/>
              <w:rPr>
                <w:rFonts w:ascii="Arial" w:hAnsi="Arial" w:cs="Arial"/>
                <w:color w:val="000000" w:themeColor="text1"/>
                <w:sz w:val="20"/>
                <w:szCs w:val="20"/>
              </w:rPr>
            </w:pPr>
            <w:r w:rsidRPr="00721CA8">
              <w:rPr>
                <w:rFonts w:ascii="Arial" w:hAnsi="Arial" w:cs="Arial"/>
                <w:b/>
                <w:bCs/>
                <w:color w:val="000000" w:themeColor="text1"/>
                <w:sz w:val="20"/>
                <w:szCs w:val="20"/>
              </w:rPr>
              <w:t xml:space="preserve">The Delaware County Children’s Advocacy Center </w:t>
            </w:r>
            <w:r w:rsidRPr="00721CA8">
              <w:rPr>
                <w:rFonts w:ascii="Arial" w:hAnsi="Arial" w:cs="Arial"/>
                <w:color w:val="000000" w:themeColor="text1"/>
                <w:sz w:val="20"/>
                <w:szCs w:val="20"/>
              </w:rPr>
              <w:t xml:space="preserve">(DCCAC)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36430C" w:rsidRPr="00721CA8" w:rsidRDefault="0036430C" w:rsidP="00E7395F">
            <w:pPr>
              <w:pStyle w:val="Default"/>
              <w:rPr>
                <w:rFonts w:ascii="Arial" w:hAnsi="Arial" w:cs="Arial"/>
                <w:color w:val="000000" w:themeColor="text1"/>
                <w:sz w:val="20"/>
                <w:szCs w:val="20"/>
              </w:rPr>
            </w:pPr>
          </w:p>
          <w:p w:rsidR="0036430C" w:rsidRPr="00721CA8" w:rsidRDefault="0036430C" w:rsidP="00E7395F">
            <w:pPr>
              <w:pStyle w:val="Pa3"/>
              <w:spacing w:line="240" w:lineRule="auto"/>
              <w:rPr>
                <w:rFonts w:ascii="Arial" w:hAnsi="Arial" w:cs="Arial"/>
                <w:color w:val="000000" w:themeColor="text1"/>
                <w:sz w:val="20"/>
                <w:szCs w:val="20"/>
              </w:rPr>
            </w:pPr>
            <w:proofErr w:type="gramStart"/>
            <w:r w:rsidRPr="00721CA8">
              <w:rPr>
                <w:rFonts w:ascii="Arial" w:hAnsi="Arial" w:cs="Arial"/>
                <w:color w:val="000000" w:themeColor="text1"/>
                <w:sz w:val="20"/>
                <w:szCs w:val="20"/>
              </w:rPr>
              <w:t>Your child will be interviewed by the forensic interviewer</w:t>
            </w:r>
            <w:proofErr w:type="gramEnd"/>
            <w:r w:rsidRPr="00721CA8">
              <w:rPr>
                <w:rFonts w:ascii="Arial" w:hAnsi="Arial" w:cs="Arial"/>
                <w:color w:val="000000" w:themeColor="text1"/>
                <w:sz w:val="20"/>
                <w:szCs w:val="20"/>
              </w:rPr>
              <w:t xml:space="preserve"> while members of the investigative team watch on a closed-circuit television in another room. Interviewers </w:t>
            </w:r>
            <w:proofErr w:type="gramStart"/>
            <w:r w:rsidRPr="00721CA8">
              <w:rPr>
                <w:rFonts w:ascii="Arial" w:hAnsi="Arial" w:cs="Arial"/>
                <w:color w:val="000000" w:themeColor="text1"/>
                <w:sz w:val="20"/>
                <w:szCs w:val="20"/>
              </w:rPr>
              <w:t>have been trained</w:t>
            </w:r>
            <w:proofErr w:type="gramEnd"/>
            <w:r w:rsidRPr="00721CA8">
              <w:rPr>
                <w:rFonts w:ascii="Arial" w:hAnsi="Arial" w:cs="Arial"/>
                <w:color w:val="000000" w:themeColor="text1"/>
                <w:sz w:val="20"/>
                <w:szCs w:val="20"/>
              </w:rPr>
              <w:t xml:space="preserve"> to talk with children about their experiences in a way that is unbiased and respects each child’s stage of development. Your child </w:t>
            </w:r>
            <w:proofErr w:type="gramStart"/>
            <w:r w:rsidRPr="00721CA8">
              <w:rPr>
                <w:rFonts w:ascii="Arial" w:hAnsi="Arial" w:cs="Arial"/>
                <w:color w:val="000000" w:themeColor="text1"/>
                <w:sz w:val="20"/>
                <w:szCs w:val="20"/>
              </w:rPr>
              <w:t>will be asked</w:t>
            </w:r>
            <w:proofErr w:type="gramEnd"/>
            <w:r w:rsidRPr="00721CA8">
              <w:rPr>
                <w:rFonts w:ascii="Arial" w:hAnsi="Arial" w:cs="Arial"/>
                <w:color w:val="000000" w:themeColor="text1"/>
                <w:sz w:val="20"/>
                <w:szCs w:val="20"/>
              </w:rPr>
              <w:t xml:space="preserve"> to talk about things in their own way, at their own pace. While your child </w:t>
            </w:r>
            <w:proofErr w:type="gramStart"/>
            <w:r w:rsidRPr="00721CA8">
              <w:rPr>
                <w:rFonts w:ascii="Arial" w:hAnsi="Arial" w:cs="Arial"/>
                <w:color w:val="000000" w:themeColor="text1"/>
                <w:sz w:val="20"/>
                <w:szCs w:val="20"/>
              </w:rPr>
              <w:t>is being interviewed</w:t>
            </w:r>
            <w:proofErr w:type="gramEnd"/>
            <w:r w:rsidRPr="00721CA8">
              <w:rPr>
                <w:rFonts w:ascii="Arial" w:hAnsi="Arial" w:cs="Arial"/>
                <w:color w:val="000000" w:themeColor="text1"/>
                <w:sz w:val="20"/>
                <w:szCs w:val="20"/>
              </w:rPr>
              <w:t>, a Family Advocate or other DCCAC staff member will talk with you about help you or your family might need.</w:t>
            </w:r>
          </w:p>
          <w:p w:rsidR="0036430C" w:rsidRPr="00721CA8" w:rsidRDefault="0036430C" w:rsidP="00E7395F">
            <w:pPr>
              <w:pStyle w:val="Default"/>
              <w:rPr>
                <w:rFonts w:ascii="Arial" w:hAnsi="Arial" w:cs="Arial"/>
                <w:sz w:val="20"/>
                <w:szCs w:val="20"/>
              </w:rPr>
            </w:pPr>
          </w:p>
          <w:p w:rsidR="0036430C" w:rsidRPr="00721CA8" w:rsidRDefault="0036430C" w:rsidP="00E7395F">
            <w:pPr>
              <w:rPr>
                <w:rFonts w:ascii="Arial" w:hAnsi="Arial" w:cs="Arial"/>
                <w:color w:val="000000" w:themeColor="text1"/>
                <w:sz w:val="20"/>
                <w:szCs w:val="20"/>
              </w:rPr>
            </w:pPr>
            <w:r w:rsidRPr="00721CA8">
              <w:rPr>
                <w:rFonts w:ascii="Arial" w:hAnsi="Arial" w:cs="Arial"/>
                <w:color w:val="000000" w:themeColor="text1"/>
                <w:sz w:val="20"/>
                <w:szCs w:val="20"/>
              </w:rPr>
              <w:t>A language interpreter may also be present to make sure that your child and you understand what is happening.</w:t>
            </w:r>
          </w:p>
          <w:p w:rsidR="0036430C" w:rsidRPr="00721CA8" w:rsidRDefault="0036430C" w:rsidP="00E7395F">
            <w:pPr>
              <w:pStyle w:val="Pa3"/>
              <w:spacing w:line="240" w:lineRule="auto"/>
              <w:rPr>
                <w:rFonts w:ascii="Arial" w:hAnsi="Arial" w:cs="Arial"/>
                <w:color w:val="000000" w:themeColor="text1"/>
                <w:sz w:val="20"/>
                <w:szCs w:val="20"/>
              </w:rPr>
            </w:pPr>
          </w:p>
          <w:p w:rsidR="0036430C" w:rsidRPr="00721CA8" w:rsidRDefault="0036430C" w:rsidP="00E7395F">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 xml:space="preserve">We know it is difficult to talk about child abuse. Our staff is here to help. </w:t>
            </w:r>
          </w:p>
          <w:p w:rsidR="0036430C" w:rsidRPr="00721CA8" w:rsidRDefault="0036430C" w:rsidP="00E7395F">
            <w:pPr>
              <w:pStyle w:val="Default"/>
              <w:rPr>
                <w:rFonts w:ascii="Arial" w:hAnsi="Arial" w:cs="Arial"/>
                <w:sz w:val="20"/>
                <w:szCs w:val="20"/>
              </w:rPr>
            </w:pPr>
          </w:p>
          <w:p w:rsidR="0036430C" w:rsidRPr="00721CA8" w:rsidRDefault="0036430C" w:rsidP="00E7395F">
            <w:pPr>
              <w:pStyle w:val="Pa4"/>
              <w:spacing w:line="240" w:lineRule="auto"/>
              <w:rPr>
                <w:rFonts w:ascii="Arial" w:hAnsi="Arial" w:cs="Arial"/>
                <w:color w:val="000000" w:themeColor="text1"/>
                <w:sz w:val="20"/>
                <w:szCs w:val="20"/>
              </w:rPr>
            </w:pPr>
            <w:r w:rsidRPr="00721CA8">
              <w:rPr>
                <w:rFonts w:ascii="Arial" w:hAnsi="Arial" w:cs="Arial"/>
                <w:b/>
                <w:bCs/>
                <w:color w:val="000000" w:themeColor="text1"/>
                <w:sz w:val="20"/>
                <w:szCs w:val="20"/>
              </w:rPr>
              <w:t>THE INVESTIGATIVE TEAM</w:t>
            </w:r>
          </w:p>
          <w:p w:rsidR="0036430C" w:rsidRPr="00721CA8" w:rsidRDefault="0036430C" w:rsidP="00E7395F">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The DCCAC coordinates a multidisciplinary team to investigate possible child abuse. Many people are involved to help ensure that your child is safe. Professionals involved with the investigation can include:</w:t>
            </w:r>
          </w:p>
          <w:p w:rsidR="0036430C" w:rsidRPr="00721CA8" w:rsidRDefault="0036430C" w:rsidP="00E7395F">
            <w:pPr>
              <w:pStyle w:val="Pa5"/>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Forensic interviewer</w:t>
            </w:r>
          </w:p>
          <w:p w:rsidR="0036430C" w:rsidRPr="00721CA8" w:rsidRDefault="00721CA8" w:rsidP="00E7395F">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 xml:space="preserve">Children &amp; Youth Services </w:t>
            </w:r>
            <w:r w:rsidR="0036430C" w:rsidRPr="00721CA8">
              <w:rPr>
                <w:rFonts w:ascii="Arial" w:hAnsi="Arial" w:cs="Arial"/>
                <w:color w:val="000000" w:themeColor="text1"/>
                <w:sz w:val="18"/>
                <w:szCs w:val="18"/>
              </w:rPr>
              <w:t>worker</w:t>
            </w:r>
          </w:p>
          <w:p w:rsidR="0036430C" w:rsidRPr="00721CA8" w:rsidRDefault="0036430C" w:rsidP="00E7395F">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Police officer</w:t>
            </w:r>
          </w:p>
          <w:p w:rsidR="0036430C" w:rsidRPr="00721CA8" w:rsidRDefault="0036430C" w:rsidP="00E7395F">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Prosecutor</w:t>
            </w:r>
          </w:p>
          <w:p w:rsidR="0036430C" w:rsidRPr="00721CA8" w:rsidRDefault="0036430C" w:rsidP="00E7395F">
            <w:pPr>
              <w:pStyle w:val="ListParagraph"/>
              <w:numPr>
                <w:ilvl w:val="0"/>
                <w:numId w:val="2"/>
              </w:numPr>
              <w:ind w:left="256" w:hanging="256"/>
              <w:rPr>
                <w:rFonts w:ascii="Arial" w:hAnsi="Arial" w:cs="Arial"/>
                <w:color w:val="000000" w:themeColor="text1"/>
                <w:sz w:val="18"/>
                <w:szCs w:val="18"/>
              </w:rPr>
            </w:pPr>
            <w:r w:rsidRPr="00721CA8">
              <w:rPr>
                <w:rFonts w:ascii="Arial" w:hAnsi="Arial" w:cs="Arial"/>
                <w:color w:val="000000" w:themeColor="text1"/>
                <w:sz w:val="18"/>
                <w:szCs w:val="18"/>
              </w:rPr>
              <w:t>Medical provider</w:t>
            </w:r>
          </w:p>
          <w:p w:rsidR="0036430C" w:rsidRPr="00721CA8" w:rsidRDefault="0036430C" w:rsidP="00E7395F">
            <w:pPr>
              <w:ind w:left="360"/>
              <w:rPr>
                <w:rFonts w:ascii="Arial" w:hAnsi="Arial" w:cs="Arial"/>
                <w:color w:val="000000" w:themeColor="text1"/>
                <w:sz w:val="20"/>
                <w:szCs w:val="20"/>
              </w:rPr>
            </w:pPr>
          </w:p>
          <w:p w:rsidR="0036430C" w:rsidRPr="00721CA8" w:rsidRDefault="0036430C" w:rsidP="00E7395F">
            <w:pPr>
              <w:pStyle w:val="Pa4"/>
              <w:spacing w:line="240" w:lineRule="auto"/>
              <w:rPr>
                <w:rFonts w:ascii="Arial" w:hAnsi="Arial" w:cs="Arial"/>
                <w:color w:val="000000" w:themeColor="text1"/>
                <w:sz w:val="20"/>
                <w:szCs w:val="20"/>
              </w:rPr>
            </w:pPr>
            <w:r w:rsidRPr="00721CA8">
              <w:rPr>
                <w:rFonts w:ascii="Arial" w:hAnsi="Arial" w:cs="Arial"/>
                <w:b/>
                <w:bCs/>
                <w:color w:val="000000" w:themeColor="text1"/>
                <w:sz w:val="20"/>
                <w:szCs w:val="20"/>
              </w:rPr>
              <w:t>NEXT STEPS</w:t>
            </w:r>
          </w:p>
          <w:p w:rsidR="0036430C" w:rsidRPr="00721CA8" w:rsidRDefault="0036430C" w:rsidP="00E7395F">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After the interview, you will have the chance to talk with the investigative team about what will happen next in the investigation. Your child may be referred for other services, such as:</w:t>
            </w:r>
          </w:p>
          <w:p w:rsidR="00E7395F" w:rsidRDefault="0036430C" w:rsidP="00E7395F">
            <w:pPr>
              <w:pStyle w:val="Pa5"/>
              <w:numPr>
                <w:ilvl w:val="0"/>
                <w:numId w:val="8"/>
              </w:numPr>
              <w:spacing w:line="240" w:lineRule="auto"/>
              <w:ind w:left="256" w:hanging="256"/>
              <w:rPr>
                <w:rFonts w:ascii="Arial" w:hAnsi="Arial" w:cs="Arial"/>
                <w:color w:val="000000" w:themeColor="text1"/>
                <w:sz w:val="18"/>
                <w:szCs w:val="18"/>
              </w:rPr>
            </w:pPr>
            <w:r w:rsidRPr="00E7395F">
              <w:rPr>
                <w:rFonts w:ascii="Arial" w:hAnsi="Arial" w:cs="Arial"/>
                <w:color w:val="000000" w:themeColor="text1"/>
                <w:sz w:val="18"/>
                <w:szCs w:val="18"/>
              </w:rPr>
              <w:t>Medical exam</w:t>
            </w:r>
          </w:p>
          <w:p w:rsidR="00E7395F" w:rsidRPr="00E7395F" w:rsidRDefault="0036430C" w:rsidP="00E7395F">
            <w:pPr>
              <w:pStyle w:val="Pa5"/>
              <w:numPr>
                <w:ilvl w:val="0"/>
                <w:numId w:val="8"/>
              </w:numPr>
              <w:spacing w:line="240" w:lineRule="auto"/>
              <w:ind w:left="256" w:hanging="256"/>
              <w:rPr>
                <w:rFonts w:ascii="Arial" w:hAnsi="Arial" w:cs="Arial"/>
                <w:color w:val="000000" w:themeColor="text1"/>
                <w:sz w:val="22"/>
                <w:szCs w:val="22"/>
              </w:rPr>
            </w:pPr>
            <w:r w:rsidRPr="00E7395F">
              <w:rPr>
                <w:rFonts w:ascii="Arial" w:hAnsi="Arial" w:cs="Arial"/>
                <w:color w:val="000000" w:themeColor="text1"/>
                <w:sz w:val="18"/>
                <w:szCs w:val="18"/>
              </w:rPr>
              <w:t>Counseling</w:t>
            </w:r>
          </w:p>
          <w:p w:rsidR="00E7395F" w:rsidRPr="00E7395F" w:rsidRDefault="0036430C" w:rsidP="00E7395F">
            <w:pPr>
              <w:pStyle w:val="Pa5"/>
              <w:numPr>
                <w:ilvl w:val="0"/>
                <w:numId w:val="8"/>
              </w:numPr>
              <w:spacing w:line="240" w:lineRule="auto"/>
              <w:ind w:left="256" w:hanging="256"/>
              <w:rPr>
                <w:rFonts w:ascii="Arial" w:hAnsi="Arial" w:cs="Arial"/>
                <w:color w:val="000000" w:themeColor="text1"/>
                <w:sz w:val="22"/>
                <w:szCs w:val="22"/>
              </w:rPr>
            </w:pPr>
            <w:r w:rsidRPr="00E7395F">
              <w:rPr>
                <w:rFonts w:ascii="Arial" w:hAnsi="Arial" w:cs="Arial"/>
                <w:color w:val="000000" w:themeColor="text1"/>
                <w:sz w:val="18"/>
                <w:szCs w:val="18"/>
              </w:rPr>
              <w:t>Legal services</w:t>
            </w:r>
          </w:p>
          <w:p w:rsidR="0036430C" w:rsidRPr="0036430C" w:rsidRDefault="0036430C" w:rsidP="00E7395F">
            <w:pPr>
              <w:pStyle w:val="Pa5"/>
              <w:numPr>
                <w:ilvl w:val="0"/>
                <w:numId w:val="8"/>
              </w:numPr>
              <w:spacing w:line="240" w:lineRule="auto"/>
              <w:ind w:left="256" w:hanging="256"/>
              <w:rPr>
                <w:rFonts w:ascii="Arial" w:hAnsi="Arial" w:cs="Arial"/>
                <w:color w:val="000000" w:themeColor="text1"/>
                <w:sz w:val="22"/>
                <w:szCs w:val="22"/>
              </w:rPr>
            </w:pPr>
            <w:r w:rsidRPr="00721CA8">
              <w:rPr>
                <w:rFonts w:ascii="Arial" w:hAnsi="Arial" w:cs="Arial"/>
                <w:color w:val="000000" w:themeColor="text1"/>
                <w:sz w:val="18"/>
                <w:szCs w:val="18"/>
              </w:rPr>
              <w:t>Victim’s compensation</w:t>
            </w:r>
          </w:p>
        </w:tc>
      </w:tr>
    </w:tbl>
    <w:p w:rsidR="00AE658D" w:rsidRPr="00B75130" w:rsidRDefault="00AE658D" w:rsidP="00E7395F">
      <w:pPr>
        <w:pStyle w:val="Pa3"/>
        <w:spacing w:line="240" w:lineRule="auto"/>
        <w:rPr>
          <w:rFonts w:ascii="Arial" w:hAnsi="Arial" w:cs="Arial"/>
          <w:color w:val="000000" w:themeColor="text1"/>
        </w:rPr>
      </w:pPr>
    </w:p>
    <w:sectPr w:rsidR="00AE658D" w:rsidRPr="00B75130"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6E30"/>
    <w:multiLevelType w:val="hybridMultilevel"/>
    <w:tmpl w:val="FA566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F2A85"/>
    <w:multiLevelType w:val="hybridMultilevel"/>
    <w:tmpl w:val="DF8A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1D61F3"/>
    <w:rsid w:val="00250500"/>
    <w:rsid w:val="00305CA0"/>
    <w:rsid w:val="0036430C"/>
    <w:rsid w:val="003C38FB"/>
    <w:rsid w:val="003E7D3B"/>
    <w:rsid w:val="004C0BEC"/>
    <w:rsid w:val="004C18C8"/>
    <w:rsid w:val="00632A91"/>
    <w:rsid w:val="00721CA8"/>
    <w:rsid w:val="007D7BA0"/>
    <w:rsid w:val="00827D4A"/>
    <w:rsid w:val="008C0543"/>
    <w:rsid w:val="009229D7"/>
    <w:rsid w:val="009D136F"/>
    <w:rsid w:val="00A04816"/>
    <w:rsid w:val="00AB4BE0"/>
    <w:rsid w:val="00AE658D"/>
    <w:rsid w:val="00B75130"/>
    <w:rsid w:val="00B92DA0"/>
    <w:rsid w:val="00C13D3C"/>
    <w:rsid w:val="00CC0075"/>
    <w:rsid w:val="00D43BE5"/>
    <w:rsid w:val="00E7395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98A5"/>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 w:type="character" w:customStyle="1" w:styleId="apple-converted-space">
    <w:name w:val="apple-converted-space"/>
    <w:basedOn w:val="DefaultParagraphFont"/>
    <w:rsid w:val="0072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Ace</cp:lastModifiedBy>
  <cp:revision>3</cp:revision>
  <dcterms:created xsi:type="dcterms:W3CDTF">2017-09-10T08:35:00Z</dcterms:created>
  <dcterms:modified xsi:type="dcterms:W3CDTF">2017-09-10T08:40:00Z</dcterms:modified>
</cp:coreProperties>
</file>